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6.wmf" ContentType="image/x-wmf"/>
  <Override PartName="/word/media/image5.wmf" ContentType="image/x-wmf"/>
  <Override PartName="/word/media/image4.wmf" ContentType="image/x-wmf"/>
  <Override PartName="/word/media/image3.wmf" ContentType="image/x-wmf"/>
  <Override PartName="/word/media/image1.wmf" ContentType="image/x-wmf"/>
  <Override PartName="/word/media/image13.wmf" ContentType="image/x-wmf"/>
  <Override PartName="/word/media/image2.wmf" ContentType="image/x-wmf"/>
  <Override PartName="/word/media/image14.wmf" ContentType="image/x-wmf"/>
  <Override PartName="/word/media/image11.wmf" ContentType="image/x-wmf"/>
  <Override PartName="/word/media/image12.wmf" ContentType="image/x-wmf"/>
  <Override PartName="/word/media/image10.wmf" ContentType="image/x-wmf"/>
  <Override PartName="/word/media/image9.wmf" ContentType="image/x-wmf"/>
  <Override PartName="/word/media/image8.wmf" ContentType="image/x-wmf"/>
  <Override PartName="/word/media/image7.wmf" ContentType="image/x-wmf"/>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Page"/>
        <w:rPr/>
      </w:pPr>
      <w:r>
        <w:rPr/>
        <w:t xml:space="preserve">Документ предоставлен </w:t>
      </w:r>
      <w:hyperlink r:id="rId2">
        <w:r>
          <w:rPr>
            <w:color w:val="0000FF"/>
          </w:rPr>
          <w:t>КонсультантПлюс</w:t>
        </w:r>
      </w:hyperlink>
      <w:r>
        <w:rPr/>
        <w:br/>
      </w:r>
    </w:p>
    <w:p>
      <w:pPr>
        <w:pStyle w:val="ConsPlusNormal"/>
        <w:numPr>
          <w:ilvl w:val="0"/>
          <w:numId w:val="0"/>
        </w:numPr>
        <w:ind w:left="0" w:hanging="0"/>
        <w:jc w:val="both"/>
        <w:outlineLvl w:val="0"/>
        <w:rPr/>
      </w:pPr>
      <w:r>
        <w:rPr/>
      </w:r>
    </w:p>
    <w:p>
      <w:pPr>
        <w:pStyle w:val="ConsPlusTitle"/>
        <w:numPr>
          <w:ilvl w:val="0"/>
          <w:numId w:val="0"/>
        </w:numPr>
        <w:ind w:left="0" w:hanging="0"/>
        <w:jc w:val="center"/>
        <w:outlineLvl w:val="0"/>
        <w:rPr/>
      </w:pPr>
      <w:r>
        <w:rPr/>
        <w:t>ПРАВИТЕЛЬСТВО РЕСПУБЛИКИ ТЫВА</w:t>
      </w:r>
    </w:p>
    <w:p>
      <w:pPr>
        <w:pStyle w:val="ConsPlusTitle"/>
        <w:jc w:val="center"/>
        <w:rPr/>
      </w:pPr>
      <w:r>
        <w:rPr/>
      </w:r>
    </w:p>
    <w:p>
      <w:pPr>
        <w:pStyle w:val="ConsPlusTitle"/>
        <w:jc w:val="center"/>
        <w:rPr/>
      </w:pPr>
      <w:r>
        <w:rPr/>
        <w:t>ПОСТАНОВЛЕНИЕ</w:t>
      </w:r>
    </w:p>
    <w:p>
      <w:pPr>
        <w:pStyle w:val="ConsPlusTitle"/>
        <w:jc w:val="center"/>
        <w:rPr/>
      </w:pPr>
      <w:r>
        <w:rPr/>
        <w:t>от 14 ноября 2023 г. N 834</w:t>
      </w:r>
    </w:p>
    <w:p>
      <w:pPr>
        <w:pStyle w:val="ConsPlusTitle"/>
        <w:jc w:val="center"/>
        <w:rPr/>
      </w:pPr>
      <w:r>
        <w:rPr/>
      </w:r>
    </w:p>
    <w:p>
      <w:pPr>
        <w:pStyle w:val="ConsPlusTitle"/>
        <w:jc w:val="center"/>
        <w:rPr/>
      </w:pPr>
      <w:r>
        <w:rPr/>
        <w:t>ОБ УТВЕРЖДЕНИИ ГОСУДАРСТВЕННОЙ ПРОГРАММЫ РЕСПУБЛИКИ ТЫВА</w:t>
      </w:r>
    </w:p>
    <w:p>
      <w:pPr>
        <w:pStyle w:val="ConsPlusTitle"/>
        <w:jc w:val="center"/>
        <w:rPr/>
      </w:pPr>
      <w:r>
        <w:rPr/>
        <w:t>"ПОВЫШЕНИЕ ЭФФЕКТИВНОСТИ И НАДЕЖНОСТИ ФУНКЦИОНИРОВАНИЯ</w:t>
      </w:r>
    </w:p>
    <w:p>
      <w:pPr>
        <w:pStyle w:val="ConsPlusTitle"/>
        <w:jc w:val="center"/>
        <w:rPr/>
      </w:pPr>
      <w:r>
        <w:rPr/>
        <w:t>ЖИЛИЩНО-КОММУНАЛЬНОГО ХОЗЯЙСТВА РЕСПУБЛИКИ ТЫВА"</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lastRow="0" w:firstRow="0" w:lastColumn="0" w:firstColumn="0" w:val="0000" w:noHBand="0" w:noVBand="0"/>
      </w:tblPr>
      <w:tblGrid>
        <w:gridCol w:w="56"/>
        <w:gridCol w:w="117"/>
        <w:gridCol w:w="9068"/>
        <w:gridCol w:w="113"/>
      </w:tblGrid>
      <w:tr>
        <w:trPr/>
        <w:tc>
          <w:tcPr>
            <w:tcW w:w="56" w:type="dxa"/>
            <w:tcBorders/>
            <w:shd w:color="auto" w:fill="CED3F1" w:val="clear"/>
          </w:tcPr>
          <w:p>
            <w:pPr>
              <w:pStyle w:val="ConsPlusNormal"/>
              <w:widowControl w:val="false"/>
              <w:rPr/>
            </w:pPr>
            <w:r>
              <w:rPr/>
            </w:r>
          </w:p>
        </w:tc>
        <w:tc>
          <w:tcPr>
            <w:tcW w:w="117"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(в ред. постановлений Правительства РТ</w:t>
            </w:r>
          </w:p>
          <w:p>
            <w:pPr>
              <w:pStyle w:val="ConsPlusNormal"/>
              <w:widowControl w:val="false"/>
              <w:jc w:val="center"/>
              <w:rPr/>
            </w:pPr>
            <w:r>
              <w:rPr>
                <w:color w:val="392C69"/>
              </w:rPr>
              <w:t xml:space="preserve">от 03.04.2024 </w:t>
            </w:r>
            <w:hyperlink r:id="rId3">
              <w:r>
                <w:rPr>
                  <w:color w:val="0000FF"/>
                </w:rPr>
                <w:t>N 149</w:t>
              </w:r>
            </w:hyperlink>
            <w:r>
              <w:rPr>
                <w:color w:val="392C69"/>
              </w:rPr>
              <w:t xml:space="preserve">, от 17.07.2024 </w:t>
            </w:r>
            <w:hyperlink r:id="rId4">
              <w:r>
                <w:rPr>
                  <w:color w:val="0000FF"/>
                </w:rPr>
                <w:t>N 367</w:t>
              </w:r>
            </w:hyperlink>
            <w:r>
              <w:rPr>
                <w:color w:val="392C69"/>
              </w:rPr>
              <w:t>,</w:t>
            </w:r>
          </w:p>
          <w:p>
            <w:pPr>
              <w:pStyle w:val="ConsPlusNormal"/>
              <w:widowControl w:val="false"/>
              <w:jc w:val="center"/>
              <w:rPr/>
            </w:pPr>
            <w:r>
              <w:rPr>
                <w:color w:val="392C69"/>
              </w:rPr>
              <w:t xml:space="preserve">от 18.10.2024 </w:t>
            </w:r>
            <w:hyperlink r:id="rId5">
              <w:r>
                <w:rPr>
                  <w:color w:val="0000FF"/>
                </w:rPr>
                <w:t>N 503</w:t>
              </w:r>
            </w:hyperlink>
            <w:r>
              <w:rPr>
                <w:color w:val="392C69"/>
              </w:rPr>
              <w:t xml:space="preserve">, от 04.12.2024 </w:t>
            </w:r>
            <w:hyperlink r:id="rId6">
              <w:r>
                <w:rPr>
                  <w:color w:val="0000FF"/>
                </w:rPr>
                <w:t>N 563</w:t>
              </w:r>
            </w:hyperlink>
            <w:r>
              <w:rPr>
                <w:color w:val="392C69"/>
              </w:rPr>
              <w:t>,</w:t>
            </w:r>
          </w:p>
          <w:p>
            <w:pPr>
              <w:pStyle w:val="ConsPlusNormal"/>
              <w:widowControl w:val="false"/>
              <w:jc w:val="center"/>
              <w:rPr/>
            </w:pPr>
            <w:r>
              <w:rPr>
                <w:color w:val="392C69"/>
              </w:rPr>
              <w:t xml:space="preserve">от 06.03.2025 </w:t>
            </w:r>
            <w:hyperlink r:id="rId7">
              <w:r>
                <w:rPr>
                  <w:color w:val="0000FF"/>
                </w:rPr>
                <w:t>N 80</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jc w:val="both"/>
        <w:rPr/>
      </w:pPr>
      <w:r>
        <w:rPr/>
      </w:r>
    </w:p>
    <w:p>
      <w:pPr>
        <w:pStyle w:val="ConsPlusNormal"/>
        <w:ind w:firstLine="540"/>
        <w:jc w:val="both"/>
        <w:rPr/>
      </w:pPr>
      <w:r>
        <w:rPr/>
        <w:t>В целях повышения надежности и эффективности производства и поставки коммунальных ресурсов на базе масштабной модернизации систем коммунальной инфраструктуры на основе использования энергоэффективных и экологически чистых технологий, создания системы планирования развития и модернизации систем коммунальной инфраструктуры Правительство Республики Тыва постановляет:</w:t>
      </w:r>
    </w:p>
    <w:p>
      <w:pPr>
        <w:pStyle w:val="ConsPlusNormal"/>
        <w:spacing w:before="220" w:after="0"/>
        <w:ind w:firstLine="540"/>
        <w:jc w:val="both"/>
        <w:rPr/>
      </w:pPr>
      <w:r>
        <w:rPr/>
        <w:t xml:space="preserve">1. Утвердить прилагаемую государственную </w:t>
      </w:r>
      <w:hyperlink w:anchor="P56">
        <w:r>
          <w:rPr>
            <w:color w:val="0000FF"/>
          </w:rPr>
          <w:t>программу</w:t>
        </w:r>
      </w:hyperlink>
      <w:r>
        <w:rPr/>
        <w:t xml:space="preserve"> Республики Тыва "Повышение эффективности и надежности функционирования жилищно-коммунального хозяйства Республики Тыва" (далее - Программа).</w:t>
      </w:r>
    </w:p>
    <w:p>
      <w:pPr>
        <w:pStyle w:val="ConsPlusNormal"/>
        <w:spacing w:before="220" w:after="0"/>
        <w:ind w:firstLine="540"/>
        <w:jc w:val="both"/>
        <w:rPr/>
      </w:pPr>
      <w:r>
        <w:rPr/>
        <w:t>2. Министерству экономического развития и промышленности Республики Тыва при формировании проектов республиканского бюджета Республики Тыва на финансовые годы включать Программу в перечень государственных программ, подлежащих финансированию за счет средств республиканского бюджета Республики Тыва, с ежегодным уточнением объема выделяемых на ее реализацию ассигнований.</w:t>
      </w:r>
    </w:p>
    <w:p>
      <w:pPr>
        <w:pStyle w:val="ConsPlusNormal"/>
        <w:spacing w:before="220" w:after="0"/>
        <w:ind w:firstLine="540"/>
        <w:jc w:val="both"/>
        <w:rPr/>
      </w:pPr>
      <w:r>
        <w:rPr/>
        <w:t>3. Признать утратившими силу:</w:t>
      </w:r>
    </w:p>
    <w:p>
      <w:pPr>
        <w:pStyle w:val="ConsPlusNormal"/>
        <w:spacing w:before="220" w:after="0"/>
        <w:ind w:firstLine="540"/>
        <w:jc w:val="both"/>
        <w:rPr/>
      </w:pPr>
      <w:hyperlink r:id="rId8">
        <w:r>
          <w:rPr>
            <w:color w:val="0000FF"/>
          </w:rPr>
          <w:t>постановление</w:t>
        </w:r>
      </w:hyperlink>
      <w:r>
        <w:rPr/>
        <w:t xml:space="preserve"> Правительства Республики Тыва от 6 июня 2014 г. N 267 "Об утверждении государственной программы Республики Тыва "Повышение эффективности и надежности функционирования жилищно-коммунального хозяйства Республики Тыва на 2014 - 2025 годы";</w:t>
      </w:r>
    </w:p>
    <w:p>
      <w:pPr>
        <w:pStyle w:val="ConsPlusNormal"/>
        <w:spacing w:before="220" w:after="0"/>
        <w:ind w:firstLine="540"/>
        <w:jc w:val="both"/>
        <w:rPr/>
      </w:pPr>
      <w:hyperlink r:id="rId9">
        <w:r>
          <w:rPr>
            <w:color w:val="0000FF"/>
          </w:rPr>
          <w:t>постановление</w:t>
        </w:r>
      </w:hyperlink>
      <w:r>
        <w:rPr/>
        <w:t xml:space="preserve"> Правительства Республики Тыва от 1 августа 2014 г. N 369 "О внесении изменений в государственную программу Республики Тыва "Повышение эффективности и надежности функционирования жилищно-коммунального хозяйства Республики Тыва на 2014 - 2020 годы";</w:t>
      </w:r>
    </w:p>
    <w:p>
      <w:pPr>
        <w:pStyle w:val="ConsPlusNormal"/>
        <w:spacing w:before="220" w:after="0"/>
        <w:ind w:firstLine="540"/>
        <w:jc w:val="both"/>
        <w:rPr/>
      </w:pPr>
      <w:hyperlink r:id="rId10">
        <w:r>
          <w:rPr>
            <w:color w:val="0000FF"/>
          </w:rPr>
          <w:t>постановление</w:t>
        </w:r>
      </w:hyperlink>
      <w:r>
        <w:rPr/>
        <w:t xml:space="preserve"> Правительства Республики Тыва от 17 декабря 2014 г. N 593 "О внесении изменений в государственную программу Республики Тыва "Повышение эффективности и надежности функционирования жилищно-коммунального хозяйства Республики Тыва на 2014 - 2020 годы";</w:t>
      </w:r>
    </w:p>
    <w:p>
      <w:pPr>
        <w:pStyle w:val="ConsPlusNormal"/>
        <w:spacing w:before="220" w:after="0"/>
        <w:ind w:firstLine="540"/>
        <w:jc w:val="both"/>
        <w:rPr/>
      </w:pPr>
      <w:hyperlink r:id="rId11">
        <w:r>
          <w:rPr>
            <w:color w:val="0000FF"/>
          </w:rPr>
          <w:t>постановление</w:t>
        </w:r>
      </w:hyperlink>
      <w:r>
        <w:rPr/>
        <w:t xml:space="preserve"> Правительства Республики Тыва от 29 мая 2015 г. N 262 "О внесении изменения в государственную программу Республики Тыва "Повышение эффективности и надежности функционирования жилищно-коммунального хозяйства Республики Тыва на 2014 - 2020 годы";</w:t>
      </w:r>
    </w:p>
    <w:p>
      <w:pPr>
        <w:pStyle w:val="ConsPlusNormal"/>
        <w:spacing w:before="220" w:after="0"/>
        <w:ind w:firstLine="540"/>
        <w:jc w:val="both"/>
        <w:rPr/>
      </w:pPr>
      <w:hyperlink r:id="rId12">
        <w:r>
          <w:rPr>
            <w:color w:val="0000FF"/>
          </w:rPr>
          <w:t>постановление</w:t>
        </w:r>
      </w:hyperlink>
      <w:r>
        <w:rPr/>
        <w:t xml:space="preserve"> Правительства Республики Тыва от 16 марта 2016 г. N 67 "О внесении изменений в государственную программу Республики Тыва "Повышение эффективности и надежности функционирования жилищно-коммунального хозяйства Республики Тыва на 2014 - 2020 годы";</w:t>
      </w:r>
    </w:p>
    <w:p>
      <w:pPr>
        <w:pStyle w:val="ConsPlusNormal"/>
        <w:spacing w:before="220" w:after="0"/>
        <w:ind w:firstLine="540"/>
        <w:jc w:val="both"/>
        <w:rPr/>
      </w:pPr>
      <w:hyperlink r:id="rId13">
        <w:r>
          <w:rPr>
            <w:color w:val="0000FF"/>
          </w:rPr>
          <w:t>постановление</w:t>
        </w:r>
      </w:hyperlink>
      <w:r>
        <w:rPr/>
        <w:t xml:space="preserve"> Правительства Республики Тыва от 14 сентября 2016 г. N 399 "О внесении изменений в государственную программу Республики Тыва "Повышение эффективности и надежности функционирования жилищно-коммунального хозяйства Республики Тыва на 2014 - 2020 годы";</w:t>
      </w:r>
    </w:p>
    <w:p>
      <w:pPr>
        <w:pStyle w:val="ConsPlusNormal"/>
        <w:spacing w:before="220" w:after="0"/>
        <w:ind w:firstLine="540"/>
        <w:jc w:val="both"/>
        <w:rPr/>
      </w:pPr>
      <w:hyperlink r:id="rId14">
        <w:r>
          <w:rPr>
            <w:color w:val="0000FF"/>
          </w:rPr>
          <w:t>постановление</w:t>
        </w:r>
      </w:hyperlink>
      <w:r>
        <w:rPr/>
        <w:t xml:space="preserve"> Правительства Республики Тыва от 14 февраля 2017 г. N 36 "О внесении изменения в государственную программу Республики Тыва "Повышение эффективности и надежности функционирования жилищно-коммунального хозяйства Республики Тыва на 2014 - 2020 годы";</w:t>
      </w:r>
    </w:p>
    <w:p>
      <w:pPr>
        <w:pStyle w:val="ConsPlusNormal"/>
        <w:spacing w:before="220" w:after="0"/>
        <w:ind w:firstLine="540"/>
        <w:jc w:val="both"/>
        <w:rPr/>
      </w:pPr>
      <w:hyperlink r:id="rId15">
        <w:r>
          <w:rPr>
            <w:color w:val="0000FF"/>
          </w:rPr>
          <w:t>постановление</w:t>
        </w:r>
      </w:hyperlink>
      <w:r>
        <w:rPr/>
        <w:t xml:space="preserve"> Правительства Республики Тыва от 24 мая 2017 г. N 237 "О внесении изменений в государственную программу Республики Тыва "Повышение эффективности и надежности функционирования жилищно-коммунального хозяйства Республики Тыва на 2014 - 2020 годы";</w:t>
      </w:r>
    </w:p>
    <w:p>
      <w:pPr>
        <w:pStyle w:val="ConsPlusNormal"/>
        <w:spacing w:before="220" w:after="0"/>
        <w:ind w:firstLine="540"/>
        <w:jc w:val="both"/>
        <w:rPr/>
      </w:pPr>
      <w:hyperlink r:id="rId16">
        <w:r>
          <w:rPr>
            <w:color w:val="0000FF"/>
          </w:rPr>
          <w:t>постановление</w:t>
        </w:r>
      </w:hyperlink>
      <w:r>
        <w:rPr/>
        <w:t xml:space="preserve"> Правительства Республики Тыва от 6 октября 2017 г. N 447 "О внесении изменений в государственную программу Республики Тыва "Повышение эффективности и надежности функционирования жилищно-коммунального хозяйства Республики Тыва на 2014 - 2020 годы";</w:t>
      </w:r>
    </w:p>
    <w:p>
      <w:pPr>
        <w:pStyle w:val="ConsPlusNormal"/>
        <w:spacing w:before="220" w:after="0"/>
        <w:ind w:firstLine="540"/>
        <w:jc w:val="both"/>
        <w:rPr/>
      </w:pPr>
      <w:hyperlink r:id="rId17">
        <w:r>
          <w:rPr>
            <w:color w:val="0000FF"/>
          </w:rPr>
          <w:t>постановление</w:t>
        </w:r>
      </w:hyperlink>
      <w:r>
        <w:rPr/>
        <w:t xml:space="preserve"> Правительства Республики Тыва от 23 июля 2018 г. N 375 "О внесении изменений в государственную программу Республики Тыва "Повышение эффективности и надежности функционирования жилищно-коммунального хозяйства Республики Тыва на 2014 - 2020 годы";</w:t>
      </w:r>
    </w:p>
    <w:p>
      <w:pPr>
        <w:pStyle w:val="ConsPlusNormal"/>
        <w:spacing w:before="220" w:after="0"/>
        <w:ind w:firstLine="540"/>
        <w:jc w:val="both"/>
        <w:rPr/>
      </w:pPr>
      <w:hyperlink r:id="rId18">
        <w:r>
          <w:rPr>
            <w:color w:val="0000FF"/>
          </w:rPr>
          <w:t>постановление</w:t>
        </w:r>
      </w:hyperlink>
      <w:r>
        <w:rPr/>
        <w:t xml:space="preserve"> Правительства Республики Тыва от 3 июня 2019 г. N 265 "О внесении изменений в постановление Правительства Республики Тыва от 6 июня 2014 г. N 267";</w:t>
      </w:r>
    </w:p>
    <w:p>
      <w:pPr>
        <w:pStyle w:val="ConsPlusNormal"/>
        <w:spacing w:before="220" w:after="0"/>
        <w:ind w:firstLine="540"/>
        <w:jc w:val="both"/>
        <w:rPr/>
      </w:pPr>
      <w:hyperlink r:id="rId19">
        <w:r>
          <w:rPr>
            <w:color w:val="0000FF"/>
          </w:rPr>
          <w:t>постановление</w:t>
        </w:r>
      </w:hyperlink>
      <w:r>
        <w:rPr/>
        <w:t xml:space="preserve"> Правительства Республики Тыва от 30 сентября 2019 г. N 472 "О внесении изменений в государственную программу Республики Тыва "Повышение эффективности и надежности функционирования жилищно-коммунального хозяйства Республики Тыва на 2014 - 2025 годы";</w:t>
      </w:r>
    </w:p>
    <w:p>
      <w:pPr>
        <w:pStyle w:val="ConsPlusNormal"/>
        <w:spacing w:before="220" w:after="0"/>
        <w:ind w:firstLine="540"/>
        <w:jc w:val="both"/>
        <w:rPr/>
      </w:pPr>
      <w:hyperlink r:id="rId20">
        <w:r>
          <w:rPr>
            <w:color w:val="0000FF"/>
          </w:rPr>
          <w:t>постановление</w:t>
        </w:r>
      </w:hyperlink>
      <w:r>
        <w:rPr/>
        <w:t xml:space="preserve"> Правительства Республики Тыва от 31 июля 2020 г. N 344 "О внесении изменений в государственную программу Республики Тыва "Повышение эффективности и надежности функционирования жилищно-коммунального хозяйства Республики Тыва на 2014 - 2025 годы";</w:t>
      </w:r>
    </w:p>
    <w:p>
      <w:pPr>
        <w:pStyle w:val="ConsPlusNormal"/>
        <w:spacing w:before="220" w:after="0"/>
        <w:ind w:firstLine="540"/>
        <w:jc w:val="both"/>
        <w:rPr/>
      </w:pPr>
      <w:hyperlink r:id="rId21">
        <w:r>
          <w:rPr>
            <w:color w:val="0000FF"/>
          </w:rPr>
          <w:t>постановление</w:t>
        </w:r>
      </w:hyperlink>
      <w:r>
        <w:rPr/>
        <w:t xml:space="preserve"> Правительства Республики Тыва от 20 июля 2021 г. N 364 "О внесении изменений в государственную программу Республики Тыва "Повышение эффективности и надежности функционирования жилищно-коммунального хозяйства Республики Тыва на 2014 - 2025 годы";</w:t>
      </w:r>
    </w:p>
    <w:p>
      <w:pPr>
        <w:pStyle w:val="ConsPlusNormal"/>
        <w:spacing w:before="220" w:after="0"/>
        <w:ind w:firstLine="540"/>
        <w:jc w:val="both"/>
        <w:rPr/>
      </w:pPr>
      <w:hyperlink r:id="rId22">
        <w:r>
          <w:rPr>
            <w:color w:val="0000FF"/>
          </w:rPr>
          <w:t>постановление</w:t>
        </w:r>
      </w:hyperlink>
      <w:r>
        <w:rPr/>
        <w:t xml:space="preserve"> Правительства Республики Тыва от 23 августа 2021 г. N 451 "О внесении изменений в государственную программу Республики Тыва "Повышение эффективности и надежности функционирования жилищно-коммунального хозяйства Республики Тыва на 2014 - 2025 годы";</w:t>
      </w:r>
    </w:p>
    <w:p>
      <w:pPr>
        <w:pStyle w:val="ConsPlusNormal"/>
        <w:spacing w:before="220" w:after="0"/>
        <w:ind w:firstLine="540"/>
        <w:jc w:val="both"/>
        <w:rPr/>
      </w:pPr>
      <w:hyperlink r:id="rId23">
        <w:r>
          <w:rPr>
            <w:color w:val="0000FF"/>
          </w:rPr>
          <w:t>постановление</w:t>
        </w:r>
      </w:hyperlink>
      <w:r>
        <w:rPr/>
        <w:t xml:space="preserve"> Правительства Республики Тыва от 19 октября 2021 г. N 565 "О внесении изменений в государственную программу Республики Тыва "Повышение эффективности и надежности функционирования жилищно-коммунального хозяйства Республики Тыва на 2014 - 2025 годы";</w:t>
      </w:r>
    </w:p>
    <w:p>
      <w:pPr>
        <w:pStyle w:val="ConsPlusNormal"/>
        <w:spacing w:before="220" w:after="0"/>
        <w:ind w:firstLine="540"/>
        <w:jc w:val="both"/>
        <w:rPr/>
      </w:pPr>
      <w:hyperlink r:id="rId24">
        <w:r>
          <w:rPr>
            <w:color w:val="0000FF"/>
          </w:rPr>
          <w:t>постановление</w:t>
        </w:r>
      </w:hyperlink>
      <w:r>
        <w:rPr/>
        <w:t xml:space="preserve"> Правительства Республики Тыва от 8 августа 2022 г. N 499 "О внесении изменений в государственную программу Республики Тыва "Повышение эффективности и надежности функционирования жилищно-коммунального хозяйства Республики Тыва на 2014 - 2025 годы";</w:t>
      </w:r>
    </w:p>
    <w:p>
      <w:pPr>
        <w:pStyle w:val="ConsPlusNormal"/>
        <w:spacing w:before="220" w:after="0"/>
        <w:ind w:firstLine="540"/>
        <w:jc w:val="both"/>
        <w:rPr/>
      </w:pPr>
      <w:hyperlink r:id="rId25">
        <w:r>
          <w:rPr>
            <w:color w:val="0000FF"/>
          </w:rPr>
          <w:t>постановление</w:t>
        </w:r>
      </w:hyperlink>
      <w:r>
        <w:rPr/>
        <w:t xml:space="preserve"> Правительства Республики Тыва от 30 декабря 2022 г. N 878 "О внесении изменений в постановление Правительства Республики Тыва от 6 июня 2014 г. N 267";</w:t>
      </w:r>
    </w:p>
    <w:p>
      <w:pPr>
        <w:pStyle w:val="ConsPlusNormal"/>
        <w:spacing w:before="220" w:after="0"/>
        <w:ind w:firstLine="540"/>
        <w:jc w:val="both"/>
        <w:rPr/>
      </w:pPr>
      <w:hyperlink r:id="rId26">
        <w:r>
          <w:rPr>
            <w:color w:val="0000FF"/>
          </w:rPr>
          <w:t>постановление</w:t>
        </w:r>
      </w:hyperlink>
      <w:r>
        <w:rPr/>
        <w:t xml:space="preserve"> Правительства Республики Тыва от 2 августа 2023 г. N 586 "О внесении изменений в государственную программу Республики Тыва "Повышение эффективности и надежности функционирования жилищно-коммунального хозяйства Республики Тыва на 2014 - 2025 годы";</w:t>
      </w:r>
    </w:p>
    <w:p>
      <w:pPr>
        <w:pStyle w:val="ConsPlusNormal"/>
        <w:spacing w:before="220" w:after="0"/>
        <w:ind w:firstLine="540"/>
        <w:jc w:val="both"/>
        <w:rPr/>
      </w:pPr>
      <w:hyperlink r:id="rId27">
        <w:r>
          <w:rPr>
            <w:color w:val="0000FF"/>
          </w:rPr>
          <w:t>постановление</w:t>
        </w:r>
      </w:hyperlink>
      <w:r>
        <w:rPr/>
        <w:t xml:space="preserve"> Правительства Республики Тыва от 2 августа 2023 г. N 584 "Об утверждении Порядка предоставления субсидий из республиканского бюджета Республики Тыва юридическим лицам (за исключением государственных (муниципальных) учреждений) на обеспечение мероприятий по модернизации систем коммунальной инфраструктуры".</w:t>
      </w:r>
    </w:p>
    <w:p>
      <w:pPr>
        <w:pStyle w:val="ConsPlusNormal"/>
        <w:spacing w:before="220" w:after="0"/>
        <w:ind w:firstLine="540"/>
        <w:jc w:val="both"/>
        <w:rPr/>
      </w:pPr>
      <w:r>
        <w:rPr/>
        <w:t>4. Рекомендовать органам местного самоуправления Республики Тыва предусмотреть в местных бюджетах средства, необходимые для реализации Программы.</w:t>
      </w:r>
    </w:p>
    <w:p>
      <w:pPr>
        <w:pStyle w:val="ConsPlusNormal"/>
        <w:spacing w:before="220" w:after="0"/>
        <w:ind w:firstLine="540"/>
        <w:jc w:val="both"/>
        <w:rPr/>
      </w:pPr>
      <w:r>
        <w:rPr/>
        <w:t>5. Разместить настоящее постановление на "Официальном интернет-портале правовой информации" (</w:t>
      </w:r>
      <w:hyperlink r:id="rId28">
        <w:r>
          <w:rPr>
            <w:color w:val="0000FF"/>
          </w:rPr>
          <w:t>www.pravo.gov.ru</w:t>
        </w:r>
      </w:hyperlink>
      <w:r>
        <w:rPr/>
        <w:t>) и официальном сайте Республики Тыва в информационно-телекоммуникационной сети "Интернет".</w:t>
      </w:r>
    </w:p>
    <w:p>
      <w:pPr>
        <w:pStyle w:val="ConsPlusNormal"/>
        <w:spacing w:before="220" w:after="0"/>
        <w:ind w:firstLine="540"/>
        <w:jc w:val="both"/>
        <w:rPr/>
      </w:pPr>
      <w:r>
        <w:rPr/>
        <w:t>6. Настоящее постановление вступает в силу с 1 января 2024 г.</w:t>
      </w:r>
    </w:p>
    <w:p>
      <w:pPr>
        <w:pStyle w:val="ConsPlusNormal"/>
        <w:jc w:val="both"/>
        <w:rPr/>
      </w:pPr>
      <w:r>
        <w:rPr/>
      </w:r>
    </w:p>
    <w:p>
      <w:pPr>
        <w:pStyle w:val="ConsPlusNormal"/>
        <w:jc w:val="right"/>
        <w:rPr/>
      </w:pPr>
      <w:r>
        <w:rPr/>
        <w:t>Заместитель Председателя Правительства</w:t>
      </w:r>
    </w:p>
    <w:p>
      <w:pPr>
        <w:pStyle w:val="ConsPlusNormal"/>
        <w:jc w:val="right"/>
        <w:rPr/>
      </w:pPr>
      <w:r>
        <w:rPr/>
        <w:t>Республики Тыва</w:t>
      </w:r>
    </w:p>
    <w:p>
      <w:pPr>
        <w:pStyle w:val="ConsPlusNormal"/>
        <w:jc w:val="right"/>
        <w:rPr/>
      </w:pPr>
      <w:r>
        <w:rPr/>
        <w:t>О.ЛУКИН</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0"/>
        <w:rPr/>
      </w:pPr>
      <w:r>
        <w:rPr/>
        <w:t>Утверждена</w:t>
      </w:r>
    </w:p>
    <w:p>
      <w:pPr>
        <w:pStyle w:val="ConsPlusNormal"/>
        <w:jc w:val="right"/>
        <w:rPr/>
      </w:pPr>
      <w:r>
        <w:rPr/>
        <w:t>постановлением Правительства</w:t>
      </w:r>
    </w:p>
    <w:p>
      <w:pPr>
        <w:pStyle w:val="ConsPlusNormal"/>
        <w:jc w:val="right"/>
        <w:rPr/>
      </w:pPr>
      <w:r>
        <w:rPr/>
        <w:t>Республики Тыва</w:t>
      </w:r>
    </w:p>
    <w:p>
      <w:pPr>
        <w:pStyle w:val="ConsPlusNormal"/>
        <w:jc w:val="right"/>
        <w:rPr/>
      </w:pPr>
      <w:r>
        <w:rPr/>
        <w:t>от 14 ноября 2023 г. N 834</w:t>
      </w:r>
    </w:p>
    <w:p>
      <w:pPr>
        <w:pStyle w:val="ConsPlusNormal"/>
        <w:jc w:val="both"/>
        <w:rPr/>
      </w:pPr>
      <w:r>
        <w:rPr/>
      </w:r>
    </w:p>
    <w:p>
      <w:pPr>
        <w:pStyle w:val="ConsPlusTitle"/>
        <w:jc w:val="center"/>
        <w:rPr/>
      </w:pPr>
      <w:bookmarkStart w:id="0" w:name="P56"/>
      <w:bookmarkEnd w:id="0"/>
      <w:r>
        <w:rPr/>
        <w:t>ГОСУДАРСТВЕННАЯ ПРОГРАММА</w:t>
      </w:r>
    </w:p>
    <w:p>
      <w:pPr>
        <w:pStyle w:val="ConsPlusTitle"/>
        <w:jc w:val="center"/>
        <w:rPr/>
      </w:pPr>
      <w:r>
        <w:rPr/>
        <w:t>РЕСПУБЛИКИ ТЫВА "ПОВЫШЕНИЕ ЭФФЕКТИВНОСТИ И НАДЕЖНОСТИ</w:t>
      </w:r>
    </w:p>
    <w:p>
      <w:pPr>
        <w:pStyle w:val="ConsPlusTitle"/>
        <w:jc w:val="center"/>
        <w:rPr/>
      </w:pPr>
      <w:r>
        <w:rPr/>
        <w:t>ФУНКЦИОНИРОВАНИЯ ЖИЛИЩНО-КОММУНАЛЬНОГО ХОЗЯЙСТВА</w:t>
      </w:r>
    </w:p>
    <w:p>
      <w:pPr>
        <w:pStyle w:val="ConsPlusTitle"/>
        <w:jc w:val="center"/>
        <w:rPr/>
      </w:pPr>
      <w:r>
        <w:rPr/>
        <w:t>РЕСПУБЛИКИ ТЫВА"</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noVBand="0" w:val="0000" w:noHBand="0" w:lastColumn="0" w:firstColumn="0" w:lastRow="0" w:firstRow="0"/>
      </w:tblPr>
      <w:tblGrid>
        <w:gridCol w:w="56"/>
        <w:gridCol w:w="117"/>
        <w:gridCol w:w="9068"/>
        <w:gridCol w:w="113"/>
      </w:tblGrid>
      <w:tr>
        <w:trPr/>
        <w:tc>
          <w:tcPr>
            <w:tcW w:w="56" w:type="dxa"/>
            <w:tcBorders/>
            <w:shd w:color="auto" w:fill="CED3F1" w:val="clear"/>
          </w:tcPr>
          <w:p>
            <w:pPr>
              <w:pStyle w:val="ConsPlusNormal"/>
              <w:widowControl w:val="false"/>
              <w:rPr/>
            </w:pPr>
            <w:r>
              <w:rPr/>
            </w:r>
          </w:p>
        </w:tc>
        <w:tc>
          <w:tcPr>
            <w:tcW w:w="117"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(в ред. постановлений Правительства РТ</w:t>
            </w:r>
          </w:p>
          <w:p>
            <w:pPr>
              <w:pStyle w:val="ConsPlusNormal"/>
              <w:widowControl w:val="false"/>
              <w:jc w:val="center"/>
              <w:rPr/>
            </w:pPr>
            <w:r>
              <w:rPr>
                <w:color w:val="392C69"/>
              </w:rPr>
              <w:t xml:space="preserve">от 03.04.2024 </w:t>
            </w:r>
            <w:hyperlink r:id="rId29">
              <w:r>
                <w:rPr>
                  <w:color w:val="0000FF"/>
                </w:rPr>
                <w:t>N 149</w:t>
              </w:r>
            </w:hyperlink>
            <w:r>
              <w:rPr>
                <w:color w:val="392C69"/>
              </w:rPr>
              <w:t xml:space="preserve">, от 17.07.2024 </w:t>
            </w:r>
            <w:hyperlink r:id="rId30">
              <w:r>
                <w:rPr>
                  <w:color w:val="0000FF"/>
                </w:rPr>
                <w:t>N 367</w:t>
              </w:r>
            </w:hyperlink>
            <w:r>
              <w:rPr>
                <w:color w:val="392C69"/>
              </w:rPr>
              <w:t>,</w:t>
            </w:r>
          </w:p>
          <w:p>
            <w:pPr>
              <w:pStyle w:val="ConsPlusNormal"/>
              <w:widowControl w:val="false"/>
              <w:jc w:val="center"/>
              <w:rPr/>
            </w:pPr>
            <w:r>
              <w:rPr>
                <w:color w:val="392C69"/>
              </w:rPr>
              <w:t xml:space="preserve">от 18.10.2024 </w:t>
            </w:r>
            <w:hyperlink r:id="rId31">
              <w:r>
                <w:rPr>
                  <w:color w:val="0000FF"/>
                </w:rPr>
                <w:t>N 503</w:t>
              </w:r>
            </w:hyperlink>
            <w:r>
              <w:rPr>
                <w:color w:val="392C69"/>
              </w:rPr>
              <w:t xml:space="preserve">, от 04.12.2024 </w:t>
            </w:r>
            <w:hyperlink r:id="rId32">
              <w:r>
                <w:rPr>
                  <w:color w:val="0000FF"/>
                </w:rPr>
                <w:t>N 563</w:t>
              </w:r>
            </w:hyperlink>
            <w:r>
              <w:rPr>
                <w:color w:val="392C69"/>
              </w:rPr>
              <w:t>,</w:t>
            </w:r>
          </w:p>
          <w:p>
            <w:pPr>
              <w:pStyle w:val="ConsPlusNormal"/>
              <w:widowControl w:val="false"/>
              <w:jc w:val="center"/>
              <w:rPr/>
            </w:pPr>
            <w:r>
              <w:rPr>
                <w:color w:val="392C69"/>
              </w:rPr>
              <w:t xml:space="preserve">от 06.03.2025 </w:t>
            </w:r>
            <w:hyperlink r:id="rId33">
              <w:r>
                <w:rPr>
                  <w:color w:val="0000FF"/>
                </w:rPr>
                <w:t>N 80</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jc w:val="both"/>
        <w:rPr/>
      </w:pPr>
      <w:r>
        <w:rPr/>
      </w:r>
    </w:p>
    <w:p>
      <w:pPr>
        <w:pStyle w:val="ConsPlusTitle"/>
        <w:numPr>
          <w:ilvl w:val="0"/>
          <w:numId w:val="0"/>
        </w:numPr>
        <w:ind w:left="0" w:hanging="0"/>
        <w:jc w:val="center"/>
        <w:outlineLvl w:val="1"/>
        <w:rPr/>
      </w:pPr>
      <w:bookmarkStart w:id="1" w:name="P66"/>
      <w:bookmarkEnd w:id="1"/>
      <w:r>
        <w:rPr/>
        <w:t>ПАСПОРТ</w:t>
      </w:r>
    </w:p>
    <w:p>
      <w:pPr>
        <w:pStyle w:val="ConsPlusTitle"/>
        <w:jc w:val="center"/>
        <w:rPr/>
      </w:pPr>
      <w:r>
        <w:rPr/>
        <w:t>государственной программы Республики Тыва</w:t>
      </w:r>
    </w:p>
    <w:p>
      <w:pPr>
        <w:pStyle w:val="ConsPlusTitle"/>
        <w:jc w:val="center"/>
        <w:rPr/>
      </w:pPr>
      <w:r>
        <w:rPr/>
        <w:t>"Повышение эффективности и надежности функционирования</w:t>
      </w:r>
    </w:p>
    <w:p>
      <w:pPr>
        <w:pStyle w:val="ConsPlusTitle"/>
        <w:jc w:val="center"/>
        <w:rPr/>
      </w:pPr>
      <w:r>
        <w:rPr/>
        <w:t>жилищно-коммунального хозяйства Республики Тыва"</w:t>
      </w:r>
    </w:p>
    <w:p>
      <w:pPr>
        <w:pStyle w:val="ConsPlusTitle"/>
        <w:jc w:val="center"/>
        <w:rPr/>
      </w:pPr>
      <w:r>
        <w:rPr/>
        <w:t>(далее - Программа)</w:t>
      </w:r>
    </w:p>
    <w:p>
      <w:pPr>
        <w:pStyle w:val="ConsPlusNormal"/>
        <w:jc w:val="center"/>
        <w:rPr/>
      </w:pPr>
      <w:r>
        <w:rPr/>
      </w:r>
    </w:p>
    <w:p>
      <w:pPr>
        <w:pStyle w:val="ConsPlusNormal"/>
        <w:jc w:val="center"/>
        <w:rPr/>
      </w:pPr>
      <w:r>
        <w:rPr/>
        <w:t xml:space="preserve">(паспорт в ред. </w:t>
      </w:r>
      <w:hyperlink r:id="rId34">
        <w:r>
          <w:rPr>
            <w:color w:val="0000FF"/>
          </w:rPr>
          <w:t>Постановления</w:t>
        </w:r>
      </w:hyperlink>
      <w:r>
        <w:rPr/>
        <w:t xml:space="preserve"> Правительства РТ</w:t>
      </w:r>
    </w:p>
    <w:p>
      <w:pPr>
        <w:pStyle w:val="ConsPlusNormal"/>
        <w:jc w:val="center"/>
        <w:rPr/>
      </w:pPr>
      <w:r>
        <w:rPr/>
        <w:t>от 03.04.2024 N 149)</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3114"/>
        <w:gridCol w:w="342"/>
        <w:gridCol w:w="5615"/>
      </w:tblGrid>
      <w:tr>
        <w:trPr/>
        <w:tc>
          <w:tcPr>
            <w:tcW w:w="3114" w:type="dxa"/>
            <w:tcBorders/>
          </w:tcPr>
          <w:p>
            <w:pPr>
              <w:pStyle w:val="ConsPlusNormal"/>
              <w:widowControl w:val="false"/>
              <w:rPr/>
            </w:pPr>
            <w:r>
              <w:rPr/>
              <w:t>Куратор Программы</w:t>
            </w:r>
          </w:p>
        </w:tc>
        <w:tc>
          <w:tcPr>
            <w:tcW w:w="342" w:type="dxa"/>
            <w:tcBorders/>
          </w:tcPr>
          <w:p>
            <w:pPr>
              <w:pStyle w:val="ConsPlusNormal"/>
              <w:widowControl w:val="false"/>
              <w:jc w:val="center"/>
              <w:rPr/>
            </w:pPr>
            <w:r>
              <w:rPr/>
              <w:t>-</w:t>
            </w:r>
          </w:p>
        </w:tc>
        <w:tc>
          <w:tcPr>
            <w:tcW w:w="5615" w:type="dxa"/>
            <w:tcBorders/>
          </w:tcPr>
          <w:p>
            <w:pPr>
              <w:pStyle w:val="ConsPlusNormal"/>
              <w:widowControl w:val="false"/>
              <w:rPr/>
            </w:pPr>
            <w:r>
              <w:rPr/>
              <w:t>заместитель Председателя Правительства Республики Тыва Лукин О.Н.</w:t>
            </w:r>
          </w:p>
        </w:tc>
      </w:tr>
      <w:tr>
        <w:trPr/>
        <w:tc>
          <w:tcPr>
            <w:tcW w:w="3114" w:type="dxa"/>
            <w:tcBorders/>
          </w:tcPr>
          <w:p>
            <w:pPr>
              <w:pStyle w:val="ConsPlusNormal"/>
              <w:widowControl w:val="false"/>
              <w:rPr/>
            </w:pPr>
            <w:r>
              <w:rPr/>
              <w:t>Ответственные исполнители Программы</w:t>
            </w:r>
          </w:p>
        </w:tc>
        <w:tc>
          <w:tcPr>
            <w:tcW w:w="342" w:type="dxa"/>
            <w:tcBorders/>
          </w:tcPr>
          <w:p>
            <w:pPr>
              <w:pStyle w:val="ConsPlusNormal"/>
              <w:widowControl w:val="false"/>
              <w:jc w:val="center"/>
              <w:rPr/>
            </w:pPr>
            <w:r>
              <w:rPr/>
              <w:t>-</w:t>
            </w:r>
          </w:p>
        </w:tc>
        <w:tc>
          <w:tcPr>
            <w:tcW w:w="5615" w:type="dxa"/>
            <w:tcBorders/>
          </w:tcPr>
          <w:p>
            <w:pPr>
              <w:pStyle w:val="ConsPlusNormal"/>
              <w:widowControl w:val="false"/>
              <w:rPr/>
            </w:pPr>
            <w:r>
              <w:rPr/>
              <w:t>Министерство строительства Республики Тыва, Министерство жилищно-коммунального хозяйства Республики Тыва</w:t>
            </w:r>
          </w:p>
        </w:tc>
      </w:tr>
      <w:tr>
        <w:trPr/>
        <w:tc>
          <w:tcPr>
            <w:tcW w:w="3114" w:type="dxa"/>
            <w:tcBorders/>
          </w:tcPr>
          <w:p>
            <w:pPr>
              <w:pStyle w:val="ConsPlusNormal"/>
              <w:widowControl w:val="false"/>
              <w:rPr/>
            </w:pPr>
            <w:r>
              <w:rPr/>
              <w:t>Соисполнители Программы</w:t>
            </w:r>
          </w:p>
        </w:tc>
        <w:tc>
          <w:tcPr>
            <w:tcW w:w="342" w:type="dxa"/>
            <w:tcBorders/>
          </w:tcPr>
          <w:p>
            <w:pPr>
              <w:pStyle w:val="ConsPlusNormal"/>
              <w:widowControl w:val="false"/>
              <w:jc w:val="center"/>
              <w:rPr/>
            </w:pPr>
            <w:r>
              <w:rPr/>
              <w:t>-</w:t>
            </w:r>
          </w:p>
        </w:tc>
        <w:tc>
          <w:tcPr>
            <w:tcW w:w="5615" w:type="dxa"/>
            <w:tcBorders/>
          </w:tcPr>
          <w:p>
            <w:pPr>
              <w:pStyle w:val="ConsPlusNormal"/>
              <w:widowControl w:val="false"/>
              <w:rPr/>
            </w:pPr>
            <w:r>
              <w:rPr/>
              <w:t>органы местного самоуправления муниципальных образований (по согласованию), предприятия коммунального комплекса Республики Тыва (по согласованию), Управление Роспотребнадзора по Республике Тыва (по согласованию)</w:t>
            </w:r>
          </w:p>
        </w:tc>
      </w:tr>
      <w:tr>
        <w:trPr/>
        <w:tc>
          <w:tcPr>
            <w:tcW w:w="3114" w:type="dxa"/>
            <w:tcBorders/>
          </w:tcPr>
          <w:p>
            <w:pPr>
              <w:pStyle w:val="ConsPlusNormal"/>
              <w:widowControl w:val="false"/>
              <w:rPr/>
            </w:pPr>
            <w:r>
              <w:rPr/>
              <w:t>Период реализации Программы</w:t>
            </w:r>
          </w:p>
        </w:tc>
        <w:tc>
          <w:tcPr>
            <w:tcW w:w="342" w:type="dxa"/>
            <w:tcBorders/>
          </w:tcPr>
          <w:p>
            <w:pPr>
              <w:pStyle w:val="ConsPlusNormal"/>
              <w:widowControl w:val="false"/>
              <w:jc w:val="center"/>
              <w:rPr/>
            </w:pPr>
            <w:r>
              <w:rPr/>
              <w:t>-</w:t>
            </w:r>
          </w:p>
        </w:tc>
        <w:tc>
          <w:tcPr>
            <w:tcW w:w="5615" w:type="dxa"/>
            <w:tcBorders/>
          </w:tcPr>
          <w:p>
            <w:pPr>
              <w:pStyle w:val="ConsPlusNormal"/>
              <w:widowControl w:val="false"/>
              <w:rPr/>
            </w:pPr>
            <w:r>
              <w:rPr/>
              <w:t>этап I - 2024 - 2027 годы;</w:t>
            </w:r>
          </w:p>
          <w:p>
            <w:pPr>
              <w:pStyle w:val="ConsPlusNormal"/>
              <w:widowControl w:val="false"/>
              <w:rPr/>
            </w:pPr>
            <w:r>
              <w:rPr/>
              <w:t>этап II - 2028 - 2030 годы</w:t>
            </w:r>
          </w:p>
        </w:tc>
      </w:tr>
      <w:tr>
        <w:trPr/>
        <w:tc>
          <w:tcPr>
            <w:tcW w:w="3114" w:type="dxa"/>
            <w:tcBorders/>
          </w:tcPr>
          <w:p>
            <w:pPr>
              <w:pStyle w:val="ConsPlusNormal"/>
              <w:widowControl w:val="false"/>
              <w:rPr/>
            </w:pPr>
            <w:r>
              <w:rPr/>
              <w:t>Цели Программы</w:t>
            </w:r>
          </w:p>
        </w:tc>
        <w:tc>
          <w:tcPr>
            <w:tcW w:w="342" w:type="dxa"/>
            <w:tcBorders/>
          </w:tcPr>
          <w:p>
            <w:pPr>
              <w:pStyle w:val="ConsPlusNormal"/>
              <w:widowControl w:val="false"/>
              <w:jc w:val="center"/>
              <w:rPr/>
            </w:pPr>
            <w:r>
              <w:rPr/>
              <w:t>-</w:t>
            </w:r>
          </w:p>
        </w:tc>
        <w:tc>
          <w:tcPr>
            <w:tcW w:w="5615" w:type="dxa"/>
            <w:tcBorders/>
          </w:tcPr>
          <w:p>
            <w:pPr>
              <w:pStyle w:val="ConsPlusNormal"/>
              <w:widowControl w:val="false"/>
              <w:rPr/>
            </w:pPr>
            <w:r>
              <w:rPr/>
              <w:t>1) повышение качества питьевой воды для населения Республики Тыва;</w:t>
            </w:r>
          </w:p>
          <w:p>
            <w:pPr>
              <w:pStyle w:val="ConsPlusNormal"/>
              <w:widowControl w:val="false"/>
              <w:rPr/>
            </w:pPr>
            <w:r>
              <w:rPr/>
              <w:t>2) сокращение в три раза доли загрязненных сточных вод, отводимых в р. Енисей;</w:t>
            </w:r>
          </w:p>
          <w:p>
            <w:pPr>
              <w:pStyle w:val="ConsPlusNormal"/>
              <w:widowControl w:val="false"/>
              <w:rPr/>
            </w:pPr>
            <w:r>
              <w:rPr/>
              <w:t>3) модернизация и развитие жилищно-коммунального хозяйства;</w:t>
            </w:r>
          </w:p>
          <w:p>
            <w:pPr>
              <w:pStyle w:val="ConsPlusNormal"/>
              <w:widowControl w:val="false"/>
              <w:rPr/>
            </w:pPr>
            <w:r>
              <w:rPr/>
              <w:t>4) субсидии на возмещение понесенных затрат ресурсоснабжающих организаций для улучшения качества предоставляемых коммунальных услуг;</w:t>
            </w:r>
          </w:p>
          <w:p>
            <w:pPr>
              <w:pStyle w:val="ConsPlusNormal"/>
              <w:widowControl w:val="false"/>
              <w:rPr/>
            </w:pPr>
            <w:r>
              <w:rPr/>
              <w:t>5) обновление технической базы предприятий жилищно-коммунального хозяйства;</w:t>
            </w:r>
          </w:p>
          <w:p>
            <w:pPr>
              <w:pStyle w:val="ConsPlusNormal"/>
              <w:widowControl w:val="false"/>
              <w:rPr/>
            </w:pPr>
            <w:r>
              <w:rPr/>
              <w:t>6) обеспечение население питьевой водой;</w:t>
            </w:r>
          </w:p>
          <w:p>
            <w:pPr>
              <w:pStyle w:val="ConsPlusNormal"/>
              <w:widowControl w:val="false"/>
              <w:rPr/>
            </w:pPr>
            <w:r>
              <w:rPr/>
              <w:t>7) создание безопасных и благоприятных условий проживания граждан;</w:t>
            </w:r>
          </w:p>
          <w:p>
            <w:pPr>
              <w:pStyle w:val="ConsPlusNormal"/>
              <w:widowControl w:val="false"/>
              <w:rPr/>
            </w:pPr>
            <w:r>
              <w:rPr/>
              <w:t>8) озеленение общественных территорий республики;</w:t>
            </w:r>
          </w:p>
          <w:p>
            <w:pPr>
              <w:pStyle w:val="ConsPlusNormal"/>
              <w:widowControl w:val="false"/>
              <w:rPr/>
            </w:pPr>
            <w:r>
              <w:rPr/>
              <w:t>9) обеспечение населения республики и бюджетных учреждений (социальных объектов) в отопительный период твердым топливом (углем);</w:t>
            </w:r>
          </w:p>
          <w:p>
            <w:pPr>
              <w:pStyle w:val="ConsPlusNormal"/>
              <w:widowControl w:val="false"/>
              <w:rPr/>
            </w:pPr>
            <w:r>
              <w:rPr/>
              <w:t>10) снижение загазованности воздуха г. Кызыла за счет строительства многоквартирных домов;</w:t>
            </w:r>
          </w:p>
          <w:p>
            <w:pPr>
              <w:pStyle w:val="ConsPlusNormal"/>
              <w:widowControl w:val="false"/>
              <w:rPr/>
            </w:pPr>
            <w:r>
              <w:rPr/>
              <w:t>11) увеличение численности населения, для которого улучшится качество коммунальных услуг;</w:t>
            </w:r>
          </w:p>
          <w:p>
            <w:pPr>
              <w:pStyle w:val="ConsPlusNormal"/>
              <w:widowControl w:val="false"/>
              <w:rPr/>
            </w:pPr>
            <w:r>
              <w:rPr/>
              <w:t>12) увеличение протяженности замененных инженерных сетей;</w:t>
            </w:r>
          </w:p>
          <w:p>
            <w:pPr>
              <w:pStyle w:val="ConsPlusNormal"/>
              <w:widowControl w:val="false"/>
              <w:rPr/>
            </w:pPr>
            <w:r>
              <w:rPr/>
              <w:t>13) снижение аварийности коммунальной инфраструктуры</w:t>
            </w:r>
          </w:p>
        </w:tc>
      </w:tr>
      <w:tr>
        <w:trPr/>
        <w:tc>
          <w:tcPr>
            <w:tcW w:w="9071" w:type="dxa"/>
            <w:gridSpan w:val="3"/>
            <w:tcBorders/>
          </w:tcPr>
          <w:p>
            <w:pPr>
              <w:pStyle w:val="ConsPlusNormal"/>
              <w:widowControl w:val="false"/>
              <w:rPr/>
            </w:pPr>
            <w:r>
              <w:rPr/>
              <w:t xml:space="preserve">(в ред. </w:t>
            </w:r>
            <w:hyperlink r:id="rId35">
              <w:r>
                <w:rPr>
                  <w:color w:val="0000FF"/>
                </w:rPr>
                <w:t>Постановления</w:t>
              </w:r>
            </w:hyperlink>
            <w:r>
              <w:rPr/>
              <w:t xml:space="preserve"> Правительства РТ от 17.07.2024 N 367)</w:t>
            </w:r>
          </w:p>
        </w:tc>
      </w:tr>
      <w:tr>
        <w:trPr/>
        <w:tc>
          <w:tcPr>
            <w:tcW w:w="3114" w:type="dxa"/>
            <w:tcBorders/>
          </w:tcPr>
          <w:p>
            <w:pPr>
              <w:pStyle w:val="ConsPlusNormal"/>
              <w:widowControl w:val="false"/>
              <w:rPr/>
            </w:pPr>
            <w:r>
              <w:rPr/>
              <w:t>Направления (подпрограммы) Программы</w:t>
            </w:r>
          </w:p>
        </w:tc>
        <w:tc>
          <w:tcPr>
            <w:tcW w:w="342" w:type="dxa"/>
            <w:tcBorders/>
          </w:tcPr>
          <w:p>
            <w:pPr>
              <w:pStyle w:val="ConsPlusNormal"/>
              <w:widowControl w:val="false"/>
              <w:jc w:val="center"/>
              <w:rPr/>
            </w:pPr>
            <w:r>
              <w:rPr/>
              <w:t>-</w:t>
            </w:r>
          </w:p>
        </w:tc>
        <w:tc>
          <w:tcPr>
            <w:tcW w:w="5615" w:type="dxa"/>
            <w:tcBorders/>
          </w:tcPr>
          <w:p>
            <w:pPr>
              <w:pStyle w:val="ConsPlusNormal"/>
              <w:widowControl w:val="false"/>
              <w:rPr/>
            </w:pPr>
            <w:r>
              <w:rPr/>
              <w:t>подпрограмма 1 "Чистая вода";</w:t>
            </w:r>
          </w:p>
          <w:p>
            <w:pPr>
              <w:pStyle w:val="ConsPlusNormal"/>
              <w:widowControl w:val="false"/>
              <w:rPr/>
            </w:pPr>
            <w:r>
              <w:rPr/>
              <w:t>подпрограмма 2 "Строительство и реконструкция (модернизация) очистных сооружений централизованных систем водоотведения в Республике Тыва";</w:t>
            </w:r>
          </w:p>
          <w:p>
            <w:pPr>
              <w:pStyle w:val="ConsPlusNormal"/>
              <w:widowControl w:val="false"/>
              <w:rPr/>
            </w:pPr>
            <w:hyperlink r:id="rId36">
              <w:r>
                <w:rPr>
                  <w:color w:val="0000FF"/>
                </w:rPr>
                <w:t>подпрограмма 3</w:t>
              </w:r>
            </w:hyperlink>
            <w:r>
              <w:rPr/>
              <w:t xml:space="preserve"> "Модернизация систем коммунальной инфраструктуры Республики Тыва", утвержденная постановлением Правительства Республики Тыва от 26 января 2023 г. N 36 "Об утверждении региональной программы Республики Тыва "Модернизация систем коммунальной инфраструктуры Республики Тыва на 2023 - 2027 годы";</w:t>
            </w:r>
          </w:p>
          <w:p>
            <w:pPr>
              <w:pStyle w:val="ConsPlusNormal"/>
              <w:widowControl w:val="false"/>
              <w:rPr/>
            </w:pPr>
            <w:r>
              <w:rPr/>
              <w:t>подпрограмма 4 "Обеспечение организаций жилищно-коммунального хозяйства Республики Тыва техникой, в том числе специализированной";</w:t>
            </w:r>
          </w:p>
          <w:p>
            <w:pPr>
              <w:pStyle w:val="ConsPlusNormal"/>
              <w:widowControl w:val="false"/>
              <w:rPr/>
            </w:pPr>
            <w:r>
              <w:rPr/>
              <w:t>подпрограмма 5 "Снабжение населения Республики Тыва чистой водопроводной водой";</w:t>
            </w:r>
          </w:p>
          <w:p>
            <w:pPr>
              <w:pStyle w:val="ConsPlusNormal"/>
              <w:widowControl w:val="false"/>
              <w:rPr/>
            </w:pPr>
            <w:r>
              <w:rPr/>
              <w:t>подпрограмма 6 "Возмещение понесенных затрат";</w:t>
            </w:r>
          </w:p>
          <w:p>
            <w:pPr>
              <w:pStyle w:val="ConsPlusNormal"/>
              <w:widowControl w:val="false"/>
              <w:rPr/>
            </w:pPr>
            <w:r>
              <w:rPr/>
              <w:t>подпрограмма 7 "Инфраструктурный бюджетный кредит";</w:t>
            </w:r>
          </w:p>
          <w:p>
            <w:pPr>
              <w:pStyle w:val="ConsPlusNormal"/>
              <w:widowControl w:val="false"/>
              <w:rPr/>
            </w:pPr>
            <w:r>
              <w:rPr/>
              <w:t>Подпрограмма 8 "Развитие инженерной инфраструктуры и благоустройства территорий";</w:t>
            </w:r>
          </w:p>
          <w:p>
            <w:pPr>
              <w:pStyle w:val="ConsPlusNormal"/>
              <w:widowControl w:val="false"/>
              <w:rPr/>
            </w:pPr>
            <w:r>
              <w:rPr/>
              <w:t>подпрограмма 9 "Создание питомника для озеленения общественных территорий Республики Тыва";</w:t>
            </w:r>
          </w:p>
          <w:p>
            <w:pPr>
              <w:pStyle w:val="ConsPlusNormal"/>
              <w:widowControl w:val="false"/>
              <w:rPr/>
            </w:pPr>
            <w:r>
              <w:rPr/>
              <w:t>подпрограмма 10 "Строительство и обустройство угольных складов и подготовка объектов жилищно-коммунального хозяйства Республики Тыва к осенне-зимнему периоду"</w:t>
            </w:r>
          </w:p>
        </w:tc>
      </w:tr>
      <w:tr>
        <w:trPr/>
        <w:tc>
          <w:tcPr>
            <w:tcW w:w="9071" w:type="dxa"/>
            <w:gridSpan w:val="3"/>
            <w:tcBorders/>
          </w:tcPr>
          <w:p>
            <w:pPr>
              <w:pStyle w:val="ConsPlusNormal"/>
              <w:widowControl w:val="false"/>
              <w:rPr/>
            </w:pPr>
            <w:r>
              <w:rPr/>
              <w:t xml:space="preserve">(в ред. постановлений Правительства РТ от 17.07.2024 </w:t>
            </w:r>
            <w:hyperlink r:id="rId37">
              <w:r>
                <w:rPr>
                  <w:color w:val="0000FF"/>
                </w:rPr>
                <w:t>N 367</w:t>
              </w:r>
            </w:hyperlink>
            <w:r>
              <w:rPr/>
              <w:t xml:space="preserve">, от 04.12.2024 </w:t>
            </w:r>
            <w:hyperlink r:id="rId38">
              <w:r>
                <w:rPr>
                  <w:color w:val="0000FF"/>
                </w:rPr>
                <w:t>N 563</w:t>
              </w:r>
            </w:hyperlink>
            <w:r>
              <w:rPr/>
              <w:t>)</w:t>
            </w:r>
          </w:p>
        </w:tc>
      </w:tr>
      <w:tr>
        <w:trPr/>
        <w:tc>
          <w:tcPr>
            <w:tcW w:w="3114" w:type="dxa"/>
            <w:tcBorders/>
          </w:tcPr>
          <w:p>
            <w:pPr>
              <w:pStyle w:val="ConsPlusNormal"/>
              <w:widowControl w:val="false"/>
              <w:rPr/>
            </w:pPr>
            <w:r>
              <w:rPr/>
              <w:t>О</w:t>
            </w:r>
            <w:r>
              <w:rPr>
                <w:rFonts w:eastAsia="" w:eastAsiaTheme="minorEastAsia"/>
                <w:shd w:fill="FFFF00" w:val="clear"/>
              </w:rPr>
              <w:t>бъемы финансового обеспечения</w:t>
            </w:r>
            <w:r>
              <w:rPr/>
              <w:t xml:space="preserve"> за счет всех источников за весь период реализации Программы</w:t>
            </w:r>
          </w:p>
        </w:tc>
        <w:tc>
          <w:tcPr>
            <w:tcW w:w="342" w:type="dxa"/>
            <w:tcBorders/>
          </w:tcPr>
          <w:p>
            <w:pPr>
              <w:pStyle w:val="ConsPlusNormal"/>
              <w:widowControl w:val="false"/>
              <w:jc w:val="center"/>
              <w:rPr/>
            </w:pPr>
            <w:r>
              <w:rPr/>
              <w:t>-</w:t>
            </w:r>
          </w:p>
        </w:tc>
        <w:tc>
          <w:tcPr>
            <w:tcW w:w="5615" w:type="dxa"/>
            <w:tcBorders/>
          </w:tcPr>
          <w:p>
            <w:pPr>
              <w:pStyle w:val="ConsPlusNormal"/>
              <w:widowControl w:val="false"/>
              <w:rPr/>
            </w:pPr>
            <w:r>
              <w:rPr/>
              <w:t>общий объем финансирования Программы в 2024 - 2030 годах за счет всех источников финансирования составит 17545030,15 тыс. рублей, в том числе по годам:</w:t>
            </w:r>
          </w:p>
          <w:p>
            <w:pPr>
              <w:pStyle w:val="ConsPlusNormal"/>
              <w:widowControl w:val="false"/>
              <w:rPr/>
            </w:pPr>
            <w:r>
              <w:rPr/>
              <w:t>в 2024 г. - 1014227,44 тыс. рублей;</w:t>
            </w:r>
          </w:p>
          <w:p>
            <w:pPr>
              <w:pStyle w:val="ConsPlusNormal"/>
              <w:widowControl w:val="false"/>
              <w:rPr/>
            </w:pPr>
            <w:r>
              <w:rPr/>
              <w:t>в 2025 г. - 771401,03 тыс. рублей;</w:t>
            </w:r>
          </w:p>
          <w:p>
            <w:pPr>
              <w:pStyle w:val="ConsPlusNormal"/>
              <w:widowControl w:val="false"/>
              <w:rPr/>
            </w:pPr>
            <w:r>
              <w:rPr/>
              <w:t>в 2026 г. - 534883,19 тыс. рублей;</w:t>
            </w:r>
          </w:p>
          <w:p>
            <w:pPr>
              <w:pStyle w:val="ConsPlusNormal"/>
              <w:widowControl w:val="false"/>
              <w:rPr/>
            </w:pPr>
            <w:r>
              <w:rPr/>
              <w:t>в 2027 г. - 415223,69 тыс. рублей;</w:t>
            </w:r>
          </w:p>
          <w:p>
            <w:pPr>
              <w:pStyle w:val="ConsPlusNormal"/>
              <w:widowControl w:val="false"/>
              <w:rPr/>
            </w:pPr>
            <w:r>
              <w:rPr/>
              <w:t>в 2028 г. - 10999249,76 тыс. рублей;</w:t>
            </w:r>
          </w:p>
          <w:p>
            <w:pPr>
              <w:pStyle w:val="ConsPlusNormal"/>
              <w:widowControl w:val="false"/>
              <w:rPr/>
            </w:pPr>
            <w:r>
              <w:rPr/>
              <w:t>в 2029 г. - 2766778,79 тыс. рублей;</w:t>
            </w:r>
          </w:p>
          <w:p>
            <w:pPr>
              <w:pStyle w:val="ConsPlusNormal"/>
              <w:widowControl w:val="false"/>
              <w:rPr/>
            </w:pPr>
            <w:r>
              <w:rPr/>
              <w:t>в 2030 г. - 1043266,25 тыс. рублей;</w:t>
            </w:r>
          </w:p>
          <w:p>
            <w:pPr>
              <w:pStyle w:val="ConsPlusNormal"/>
              <w:widowControl w:val="false"/>
              <w:rPr/>
            </w:pPr>
            <w:r>
              <w:rPr/>
              <w:t>в том числе:</w:t>
            </w:r>
          </w:p>
          <w:p>
            <w:pPr>
              <w:pStyle w:val="ConsPlusNormal"/>
              <w:widowControl w:val="false"/>
              <w:rPr/>
            </w:pPr>
            <w:r>
              <w:rPr/>
              <w:t>за счет средств федерального бюджета - 13706616,84 тыс. рублей, в том числе по годам:</w:t>
            </w:r>
          </w:p>
          <w:p>
            <w:pPr>
              <w:pStyle w:val="ConsPlusNormal"/>
              <w:widowControl w:val="false"/>
              <w:rPr/>
            </w:pPr>
            <w:r>
              <w:rPr/>
              <w:t>в 2024 г. - 298254,51 тыс. рублей;</w:t>
            </w:r>
          </w:p>
          <w:p>
            <w:pPr>
              <w:pStyle w:val="ConsPlusNormal"/>
              <w:widowControl w:val="false"/>
              <w:rPr/>
            </w:pPr>
            <w:r>
              <w:rPr/>
              <w:t>в 2025 г. - 0,00 тыс. рублей;</w:t>
            </w:r>
          </w:p>
          <w:p>
            <w:pPr>
              <w:pStyle w:val="ConsPlusNormal"/>
              <w:widowControl w:val="false"/>
              <w:rPr/>
            </w:pPr>
            <w:r>
              <w:rPr/>
              <w:t>в 2026 г. - 0,00 тыс. рублей;</w:t>
            </w:r>
          </w:p>
          <w:p>
            <w:pPr>
              <w:pStyle w:val="ConsPlusNormal"/>
              <w:widowControl w:val="false"/>
              <w:rPr/>
            </w:pPr>
            <w:r>
              <w:rPr/>
              <w:t>в 2027 г. - 0,00 тыс. рублей;</w:t>
            </w:r>
          </w:p>
          <w:p>
            <w:pPr>
              <w:pStyle w:val="ConsPlusNormal"/>
              <w:widowControl w:val="false"/>
              <w:rPr/>
            </w:pPr>
            <w:r>
              <w:rPr/>
              <w:t>в 2028 г. - 10386113,70 тыс. рублей;</w:t>
            </w:r>
          </w:p>
          <w:p>
            <w:pPr>
              <w:pStyle w:val="ConsPlusNormal"/>
              <w:widowControl w:val="false"/>
              <w:rPr/>
            </w:pPr>
            <w:r>
              <w:rPr/>
              <w:t>в 2029 г. - 2278171,35 тыс. рублей;</w:t>
            </w:r>
          </w:p>
          <w:p>
            <w:pPr>
              <w:pStyle w:val="ConsPlusNormal"/>
              <w:widowControl w:val="false"/>
              <w:rPr/>
            </w:pPr>
            <w:r>
              <w:rPr/>
              <w:t>в 2030 г. - 744077,28 тыс. рублей;</w:t>
            </w:r>
          </w:p>
          <w:p>
            <w:pPr>
              <w:pStyle w:val="ConsPlusNormal"/>
              <w:widowControl w:val="false"/>
              <w:rPr/>
            </w:pPr>
            <w:r>
              <w:rPr/>
              <w:t>за счет инфраструктурного бюджетного кредита - 391818,00 тыс. рублей, в том числе по годам:</w:t>
            </w:r>
          </w:p>
          <w:p>
            <w:pPr>
              <w:pStyle w:val="ConsPlusNormal"/>
              <w:widowControl w:val="false"/>
              <w:rPr/>
            </w:pPr>
            <w:r>
              <w:rPr/>
              <w:t>в 2024 г. - 200189,00 тыс. рублей;</w:t>
            </w:r>
          </w:p>
          <w:p>
            <w:pPr>
              <w:pStyle w:val="ConsPlusNormal"/>
              <w:widowControl w:val="false"/>
              <w:rPr/>
            </w:pPr>
            <w:r>
              <w:rPr/>
              <w:t>в 2025 г. - 191629,00 тыс. рублей;</w:t>
            </w:r>
          </w:p>
          <w:p>
            <w:pPr>
              <w:pStyle w:val="ConsPlusNormal"/>
              <w:widowControl w:val="false"/>
              <w:rPr/>
            </w:pPr>
            <w:r>
              <w:rPr/>
              <w:t>за счет средств республиканского бюджета - 2021527,44 тыс. рублей, в том числе по годам:</w:t>
            </w:r>
          </w:p>
          <w:p>
            <w:pPr>
              <w:pStyle w:val="ConsPlusNormal"/>
              <w:widowControl w:val="false"/>
              <w:rPr/>
            </w:pPr>
            <w:r>
              <w:rPr/>
              <w:t>в 2024 г. - 251309,41 тыс. рублей;</w:t>
            </w:r>
          </w:p>
          <w:p>
            <w:pPr>
              <w:pStyle w:val="ConsPlusNormal"/>
              <w:widowControl w:val="false"/>
              <w:rPr/>
            </w:pPr>
            <w:r>
              <w:rPr/>
              <w:t>в 2025 г. - 251986,40 тыс. рублей;</w:t>
            </w:r>
          </w:p>
          <w:p>
            <w:pPr>
              <w:pStyle w:val="ConsPlusNormal"/>
              <w:widowControl w:val="false"/>
              <w:rPr/>
            </w:pPr>
            <w:r>
              <w:rPr/>
              <w:t>в 2026 г. - 231983,20 тыс. рублей;</w:t>
            </w:r>
          </w:p>
          <w:p>
            <w:pPr>
              <w:pStyle w:val="ConsPlusNormal"/>
              <w:widowControl w:val="false"/>
              <w:rPr/>
            </w:pPr>
            <w:r>
              <w:rPr/>
              <w:t>в 2027 г. - 201740,00 тыс. рублей;</w:t>
            </w:r>
          </w:p>
          <w:p>
            <w:pPr>
              <w:pStyle w:val="ConsPlusNormal"/>
              <w:widowControl w:val="false"/>
              <w:rPr/>
            </w:pPr>
            <w:r>
              <w:rPr/>
              <w:t>в 2028 г. - 475064,07 тыс. рублей;</w:t>
            </w:r>
          </w:p>
          <w:p>
            <w:pPr>
              <w:pStyle w:val="ConsPlusNormal"/>
              <w:widowControl w:val="false"/>
              <w:rPr/>
            </w:pPr>
            <w:r>
              <w:rPr/>
              <w:t>в 2029 г. - 371398,91 тыс. рублей;</w:t>
            </w:r>
          </w:p>
          <w:p>
            <w:pPr>
              <w:pStyle w:val="ConsPlusNormal"/>
              <w:widowControl w:val="false"/>
              <w:rPr/>
            </w:pPr>
            <w:r>
              <w:rPr/>
              <w:t>в 2030 г. - 238045,45 тыс. рублей;</w:t>
            </w:r>
          </w:p>
          <w:p>
            <w:pPr>
              <w:pStyle w:val="ConsPlusNormal"/>
              <w:widowControl w:val="false"/>
              <w:rPr/>
            </w:pPr>
            <w:r>
              <w:rPr/>
              <w:t>за счет средств муниципальных бюджетов - 103412,91 тыс. рублей, в том числе по годам:</w:t>
            </w:r>
          </w:p>
          <w:p>
            <w:pPr>
              <w:pStyle w:val="ConsPlusNormal"/>
              <w:widowControl w:val="false"/>
              <w:rPr/>
            </w:pPr>
            <w:r>
              <w:rPr/>
              <w:t>в 2024 г. - 1916,32 тыс. рублей;</w:t>
            </w:r>
          </w:p>
          <w:p>
            <w:pPr>
              <w:pStyle w:val="ConsPlusNormal"/>
              <w:widowControl w:val="false"/>
              <w:rPr/>
            </w:pPr>
            <w:r>
              <w:rPr/>
              <w:t>в 2025 г. - 2633,34 тыс. рублей;</w:t>
            </w:r>
          </w:p>
          <w:p>
            <w:pPr>
              <w:pStyle w:val="ConsPlusNormal"/>
              <w:widowControl w:val="false"/>
              <w:rPr/>
            </w:pPr>
            <w:r>
              <w:rPr/>
              <w:t>в 2026 г. - 2633,55 тыс. рублей;</w:t>
            </w:r>
          </w:p>
          <w:p>
            <w:pPr>
              <w:pStyle w:val="ConsPlusNormal"/>
              <w:widowControl w:val="false"/>
              <w:rPr/>
            </w:pPr>
            <w:r>
              <w:rPr/>
              <w:t>в 2027 г. - 2633,59 тыс. рублей;</w:t>
            </w:r>
          </w:p>
          <w:p>
            <w:pPr>
              <w:pStyle w:val="ConsPlusNormal"/>
              <w:widowControl w:val="false"/>
              <w:rPr/>
            </w:pPr>
            <w:r>
              <w:rPr/>
              <w:t>в 2028 г. - 31430,88 тыс. рублей;</w:t>
            </w:r>
          </w:p>
          <w:p>
            <w:pPr>
              <w:pStyle w:val="ConsPlusNormal"/>
              <w:widowControl w:val="false"/>
              <w:rPr/>
            </w:pPr>
            <w:r>
              <w:rPr/>
              <w:t>в 2029 г. - 31919,75 тыс. рублей;</w:t>
            </w:r>
          </w:p>
          <w:p>
            <w:pPr>
              <w:pStyle w:val="ConsPlusNormal"/>
              <w:widowControl w:val="false"/>
              <w:rPr/>
            </w:pPr>
            <w:r>
              <w:rPr/>
              <w:t>в 2030 г. - 30245,48 тыс. рублей;</w:t>
            </w:r>
          </w:p>
          <w:p>
            <w:pPr>
              <w:pStyle w:val="ConsPlusNormal"/>
              <w:widowControl w:val="false"/>
              <w:rPr/>
            </w:pPr>
            <w:r>
              <w:rPr/>
              <w:t>за счет внебюджетных средств - 1321654,96 тыс. рублей, в том числе по годам:</w:t>
            </w:r>
          </w:p>
          <w:p>
            <w:pPr>
              <w:pStyle w:val="ConsPlusNormal"/>
              <w:widowControl w:val="false"/>
              <w:rPr/>
            </w:pPr>
            <w:r>
              <w:rPr/>
              <w:t>в 2024 г. - 262558,20 тыс. рублей;</w:t>
            </w:r>
          </w:p>
          <w:p>
            <w:pPr>
              <w:pStyle w:val="ConsPlusNormal"/>
              <w:widowControl w:val="false"/>
              <w:rPr/>
            </w:pPr>
            <w:r>
              <w:rPr/>
              <w:t>в 2025 г. - 325152,29 тыс. рублей;</w:t>
            </w:r>
          </w:p>
          <w:p>
            <w:pPr>
              <w:pStyle w:val="ConsPlusNormal"/>
              <w:widowControl w:val="false"/>
              <w:rPr/>
            </w:pPr>
            <w:r>
              <w:rPr/>
              <w:t>в 2026 г. - 300266,44 тыс. рублей;</w:t>
            </w:r>
          </w:p>
          <w:p>
            <w:pPr>
              <w:pStyle w:val="ConsPlusNormal"/>
              <w:widowControl w:val="false"/>
              <w:rPr/>
            </w:pPr>
            <w:r>
              <w:rPr/>
              <w:t>в 2027 г. - 210850,10 тыс. рублей;</w:t>
            </w:r>
          </w:p>
          <w:p>
            <w:pPr>
              <w:pStyle w:val="ConsPlusNormal"/>
              <w:widowControl w:val="false"/>
              <w:rPr/>
            </w:pPr>
            <w:r>
              <w:rPr/>
              <w:t>в 2028 г. - 106641,11 тыс. рублей;</w:t>
            </w:r>
          </w:p>
          <w:p>
            <w:pPr>
              <w:pStyle w:val="ConsPlusNormal"/>
              <w:widowControl w:val="false"/>
              <w:rPr/>
            </w:pPr>
            <w:r>
              <w:rPr/>
              <w:t>в 2029 г. - 85288,78 тыс. рублей;</w:t>
            </w:r>
          </w:p>
          <w:p>
            <w:pPr>
              <w:pStyle w:val="ConsPlusNormal"/>
              <w:widowControl w:val="false"/>
              <w:rPr/>
            </w:pPr>
            <w:r>
              <w:rPr/>
              <w:t>в 2030 г. - 30898,04 тыс. рублей.</w:t>
            </w:r>
          </w:p>
          <w:p>
            <w:pPr>
              <w:pStyle w:val="ConsPlusNormal"/>
              <w:widowControl w:val="false"/>
              <w:rPr/>
            </w:pPr>
            <w:r>
              <w:rPr/>
              <w:t>Объем финансирования подпрограмм:</w:t>
            </w:r>
          </w:p>
          <w:p>
            <w:pPr>
              <w:pStyle w:val="ConsPlusNormal"/>
              <w:widowControl w:val="false"/>
              <w:rPr/>
            </w:pPr>
            <w:r>
              <w:rPr/>
              <w:t>подпрограмма 1 "Чистая вода" - 383736,42 тыс. рублей, в том числе за счет федерального бюджета - 246235,30 тыс. рублей, за счет инфраструктурного бюджетного кредита - 62606,63 тыс. рублей, за счет республиканского бюджета - 8266,32, за счет внебюджетных источников - 66628,17 тыс. рублей;</w:t>
            </w:r>
          </w:p>
          <w:p>
            <w:pPr>
              <w:pStyle w:val="ConsPlusNormal"/>
              <w:widowControl w:val="false"/>
              <w:rPr/>
            </w:pPr>
            <w:r>
              <w:rPr/>
              <w:t>подпрограмма 2 "Строительство и реконструкция (модернизация) очистных сооружений централизованных систем водоотведения в Республике Тыва" - 13977876,63 тыс. рублей, в том числе за счет федерального бюджета - 13408362,33 тыс. рублей, за счет республиканского бюджета - 569514,30 тыс. рублей;</w:t>
            </w:r>
          </w:p>
          <w:p>
            <w:pPr>
              <w:pStyle w:val="ConsPlusNormal"/>
              <w:widowControl w:val="false"/>
              <w:rPr/>
            </w:pPr>
            <w:r>
              <w:rPr/>
              <w:t>подпрограмма 3 "Модернизация систем коммунальной инфраструктуры Республики Тыва" - 63101,59 тыс. рублей, в том числе за счет федерального бюджета - 52019,21 тыс. рублей, за счет республиканского бюджета - 11082,38 тыс. рублей;</w:t>
            </w:r>
          </w:p>
          <w:p>
            <w:pPr>
              <w:pStyle w:val="ConsPlusNormal"/>
              <w:widowControl w:val="false"/>
              <w:rPr/>
            </w:pPr>
            <w:r>
              <w:rPr/>
              <w:t>подпрограмма 4 "Обеспечение организаций жилищно-коммунального хозяйства Республики Тыва техникой, в том числе специализированной" - 637106,46 тыс. рублей, в том числе за счет республиканского бюджета - 571547,86 тыс. рублей, за счет муниципальных бюджетов - 65558,60 тыс. рублей;</w:t>
            </w:r>
          </w:p>
          <w:p>
            <w:pPr>
              <w:pStyle w:val="ConsPlusNormal"/>
              <w:widowControl w:val="false"/>
              <w:rPr/>
            </w:pPr>
            <w:r>
              <w:rPr/>
              <w:t>подпрограмма 5 "Снабжение населения Республики Тыва чистой водопроводной водой" - 126185,66 тыс. рублей, в том числе за счет республиканского бюджета - 88331,35 тыс. рублей, за счет муниципальных бюджетов - 37854,31 тыс. рублей;</w:t>
            </w:r>
          </w:p>
          <w:p>
            <w:pPr>
              <w:pStyle w:val="ConsPlusNormal"/>
              <w:widowControl w:val="false"/>
              <w:rPr/>
            </w:pPr>
            <w:r>
              <w:rPr/>
              <w:t>подпрограмма 6 "Возмещение понесенных затрат" - 569600,08 тыс. рублей, в том числе за счет республиканского бюджета - 569600,08 тыс. рублей;</w:t>
            </w:r>
          </w:p>
          <w:p>
            <w:pPr>
              <w:pStyle w:val="ConsPlusNormal"/>
              <w:widowControl w:val="false"/>
              <w:rPr/>
            </w:pPr>
            <w:r>
              <w:rPr/>
              <w:t>подпрограмма 7 "Инфраструктурный бюджетный кредит" - 1554238,16 тыс. рублей, в том числе за счет инфраструктурного бюджетного кредита - 329211,37 тыс. рублей, за счет внебюджетных источников - 1225026,79 тыс. рублей;</w:t>
            </w:r>
          </w:p>
          <w:p>
            <w:pPr>
              <w:pStyle w:val="ConsPlusNormal"/>
              <w:widowControl w:val="false"/>
              <w:rPr/>
            </w:pPr>
            <w:r>
              <w:rPr/>
              <w:t>подпрограмма 8 "Развитие инженерной инфраструктуры и благоустройства территорий" - 92285,15 тыс. рублей, в том числе за счет республиканского бюджета 92285,15 тыс. рублей;</w:t>
            </w:r>
          </w:p>
          <w:p>
            <w:pPr>
              <w:pStyle w:val="ConsPlusNormal"/>
              <w:widowControl w:val="false"/>
              <w:rPr/>
            </w:pPr>
            <w:r>
              <w:rPr/>
              <w:t>подпрограмма 9 "Создание питомника для озеленения общественных территорий Республики Тыва" - 30000,00 тыс. рублей, в том числе за счет внебюджетных источников - 30000,00 тыс. рублей;</w:t>
            </w:r>
          </w:p>
          <w:p>
            <w:pPr>
              <w:pStyle w:val="ConsPlusNormal"/>
              <w:widowControl w:val="false"/>
              <w:rPr/>
            </w:pPr>
            <w:r>
              <w:rPr/>
              <w:t>подпрограмма 10 "Строительство и обустройство угольных складов и подготовка объектов жилищно-коммунального хозяйства Республики Тыва к осенне-зимнему периоду" - 110900,00 тыс. рублей, в том числе за счет республиканского бюджета - 110900,00 тыс. рублей.</w:t>
            </w:r>
          </w:p>
          <w:p>
            <w:pPr>
              <w:pStyle w:val="ConsPlusNormal"/>
              <w:widowControl w:val="false"/>
              <w:rPr/>
            </w:pPr>
            <w:r>
              <w:rPr/>
              <w:t>Финансирование мероприятий Программы будет ежегодно корректироваться исходя из возможностей республиканского бюджета Республики Тыва</w:t>
            </w:r>
          </w:p>
        </w:tc>
      </w:tr>
      <w:tr>
        <w:trPr/>
        <w:tc>
          <w:tcPr>
            <w:tcW w:w="9071" w:type="dxa"/>
            <w:gridSpan w:val="3"/>
            <w:tcBorders/>
          </w:tcPr>
          <w:p>
            <w:pPr>
              <w:pStyle w:val="ConsPlusNormal"/>
              <w:widowControl w:val="false"/>
              <w:rPr/>
            </w:pPr>
            <w:r>
              <w:rPr/>
              <w:t xml:space="preserve">(позиция в ред. </w:t>
            </w:r>
            <w:hyperlink r:id="rId39">
              <w:r>
                <w:rPr>
                  <w:color w:val="0000FF"/>
                </w:rPr>
                <w:t>Постановления</w:t>
              </w:r>
            </w:hyperlink>
            <w:r>
              <w:rPr/>
              <w:t xml:space="preserve"> Правительства РТ от 06.03.2025 N 80)</w:t>
            </w:r>
          </w:p>
        </w:tc>
      </w:tr>
      <w:tr>
        <w:trPr/>
        <w:tc>
          <w:tcPr>
            <w:tcW w:w="3114" w:type="dxa"/>
            <w:tcBorders/>
          </w:tcPr>
          <w:p>
            <w:pPr>
              <w:pStyle w:val="ConsPlusNormal"/>
              <w:widowControl w:val="false"/>
              <w:rPr/>
            </w:pPr>
            <w:r>
              <w:rPr/>
              <w:t>Связь с национальными целями развития Российской Федерации/ государственной программой Российской Федерации/ государственной программой</w:t>
            </w:r>
          </w:p>
        </w:tc>
        <w:tc>
          <w:tcPr>
            <w:tcW w:w="342" w:type="dxa"/>
            <w:tcBorders/>
          </w:tcPr>
          <w:p>
            <w:pPr>
              <w:pStyle w:val="ConsPlusNormal"/>
              <w:widowControl w:val="false"/>
              <w:jc w:val="center"/>
              <w:rPr/>
            </w:pPr>
            <w:r>
              <w:rPr/>
              <w:t>-</w:t>
            </w:r>
          </w:p>
        </w:tc>
        <w:tc>
          <w:tcPr>
            <w:tcW w:w="5615" w:type="dxa"/>
            <w:tcBorders/>
          </w:tcPr>
          <w:p>
            <w:pPr>
              <w:pStyle w:val="ConsPlusNormal"/>
              <w:widowControl w:val="false"/>
              <w:rPr/>
            </w:pPr>
            <w:hyperlink r:id="rId40">
              <w:r>
                <w:rPr>
                  <w:color w:val="0000FF"/>
                </w:rPr>
                <w:t>Поручение</w:t>
              </w:r>
            </w:hyperlink>
            <w:r>
              <w:rPr/>
              <w:t xml:space="preserve"> Президента Российской Федерации от 24 августа 2022 г. N Пр-1483ГС;</w:t>
            </w:r>
          </w:p>
          <w:p>
            <w:pPr>
              <w:pStyle w:val="ConsPlusNormal"/>
              <w:widowControl w:val="false"/>
              <w:rPr/>
            </w:pPr>
            <w:r>
              <w:rPr/>
              <w:t xml:space="preserve">национальная </w:t>
            </w:r>
            <w:hyperlink r:id="rId41">
              <w:r>
                <w:rPr>
                  <w:color w:val="0000FF"/>
                </w:rPr>
                <w:t>цель</w:t>
              </w:r>
            </w:hyperlink>
            <w:r>
              <w:rPr/>
              <w:t xml:space="preserve"> - повышение качества питьевой воды посредством модернизации систем водоснабжения с использованием перспективных технологий водоподготовки, утвержденная постановлением Правительства Российской Федерации от 30 декабря 2017 г. N 1710;</w:t>
            </w:r>
          </w:p>
          <w:p>
            <w:pPr>
              <w:pStyle w:val="ConsPlusNormal"/>
              <w:widowControl w:val="false"/>
              <w:rPr/>
            </w:pPr>
            <w:r>
              <w:rPr/>
              <w:t xml:space="preserve">государственная </w:t>
            </w:r>
            <w:hyperlink r:id="rId42">
              <w:r>
                <w:rPr>
                  <w:color w:val="0000FF"/>
                </w:rPr>
                <w:t>программа</w:t>
              </w:r>
            </w:hyperlink>
            <w:r>
              <w:rPr/>
              <w:t xml:space="preserve">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 декабря 2017 г. N 1710.</w:t>
            </w:r>
          </w:p>
        </w:tc>
      </w:tr>
    </w:tbl>
    <w:p>
      <w:pPr>
        <w:pStyle w:val="ConsPlusNormal"/>
        <w:jc w:val="both"/>
        <w:rPr/>
      </w:pPr>
      <w:r>
        <w:rPr/>
      </w:r>
    </w:p>
    <w:p>
      <w:pPr>
        <w:pStyle w:val="ConsPlusTitle"/>
        <w:numPr>
          <w:ilvl w:val="0"/>
          <w:numId w:val="0"/>
        </w:numPr>
        <w:ind w:left="0" w:hanging="0"/>
        <w:jc w:val="center"/>
        <w:outlineLvl w:val="1"/>
        <w:rPr/>
      </w:pPr>
      <w:r>
        <w:rPr/>
        <w:t>I. Обоснование проблемы, анализ ее исходного состояния</w:t>
      </w:r>
    </w:p>
    <w:p>
      <w:pPr>
        <w:pStyle w:val="ConsPlusNormal"/>
        <w:jc w:val="both"/>
        <w:rPr/>
      </w:pPr>
      <w:r>
        <w:rPr/>
      </w:r>
    </w:p>
    <w:p>
      <w:pPr>
        <w:pStyle w:val="ConsPlusTitle"/>
        <w:numPr>
          <w:ilvl w:val="0"/>
          <w:numId w:val="0"/>
        </w:numPr>
        <w:ind w:left="0" w:hanging="0"/>
        <w:jc w:val="center"/>
        <w:outlineLvl w:val="2"/>
        <w:rPr/>
      </w:pPr>
      <w:r>
        <w:rPr/>
        <w:t>Модернизация и развитие жилищно-коммунального хозяйства</w:t>
      </w:r>
    </w:p>
    <w:p>
      <w:pPr>
        <w:pStyle w:val="ConsPlusNormal"/>
        <w:jc w:val="both"/>
        <w:rPr/>
      </w:pPr>
      <w:r>
        <w:rPr/>
      </w:r>
    </w:p>
    <w:p>
      <w:pPr>
        <w:pStyle w:val="ConsPlusNormal"/>
        <w:ind w:firstLine="540"/>
        <w:jc w:val="both"/>
        <w:rPr/>
      </w:pPr>
      <w:r>
        <w:rPr/>
        <w:t>На территории Республики Тыва в сфере жилищно-коммунального хозяйства осуществляют деятельность 65 предприятий и организаций, в их числе 13 малых котельных, 6 организаций водоснабжения и водоотведения, 50 организаций по обслуживанию многоквартирных домов, включая управляющие компании, и товарищества собственников жилья.</w:t>
      </w:r>
    </w:p>
    <w:p>
      <w:pPr>
        <w:pStyle w:val="ConsPlusNormal"/>
        <w:spacing w:before="220" w:after="0"/>
        <w:ind w:firstLine="540"/>
        <w:jc w:val="both"/>
        <w:rPr/>
      </w:pPr>
      <w:r>
        <w:rPr/>
        <w:t>Физический износ объектов коммунальной инфраструктуры составляет в среднем 77 процентов:</w:t>
      </w:r>
    </w:p>
    <w:p>
      <w:pPr>
        <w:pStyle w:val="ConsPlusNormal"/>
        <w:spacing w:before="220" w:after="0"/>
        <w:ind w:firstLine="540"/>
        <w:jc w:val="both"/>
        <w:rPr/>
      </w:pPr>
      <w:r>
        <w:rPr/>
        <w:t>- тепловых сетей - 75 процентов;</w:t>
      </w:r>
    </w:p>
    <w:p>
      <w:pPr>
        <w:pStyle w:val="ConsPlusNormal"/>
        <w:spacing w:before="220" w:after="0"/>
        <w:ind w:firstLine="540"/>
        <w:jc w:val="both"/>
        <w:rPr/>
      </w:pPr>
      <w:r>
        <w:rPr/>
        <w:t>- сетей водоснабжения - 80 процентов;</w:t>
      </w:r>
    </w:p>
    <w:p>
      <w:pPr>
        <w:pStyle w:val="ConsPlusNormal"/>
        <w:spacing w:before="220" w:after="0"/>
        <w:ind w:firstLine="540"/>
        <w:jc w:val="both"/>
        <w:rPr/>
      </w:pPr>
      <w:r>
        <w:rPr/>
        <w:t>- сетей водоотведения - 75 процентов.</w:t>
      </w:r>
    </w:p>
    <w:p>
      <w:pPr>
        <w:pStyle w:val="ConsPlusNormal"/>
        <w:spacing w:before="220" w:after="0"/>
        <w:ind w:firstLine="540"/>
        <w:jc w:val="both"/>
        <w:rPr/>
      </w:pPr>
      <w:r>
        <w:rPr/>
        <w:t>Требуют немедленной перекладки около 50 процентов теплопроводов, 45 процентов сетей водоснабжения и 60 процентов сетей канализации. В муниципальных образованиях республики в модернизации нуждаются малые котельные, а также необходимы проектирование и строительство очистных сооружений в муниципальных образованиях.</w:t>
      </w:r>
    </w:p>
    <w:p>
      <w:pPr>
        <w:pStyle w:val="ConsPlusNormal"/>
        <w:spacing w:before="220" w:after="0"/>
        <w:ind w:firstLine="540"/>
        <w:jc w:val="both"/>
        <w:rPr/>
      </w:pPr>
      <w:r>
        <w:rPr/>
        <w:t>Основными проблемами объектов систем теплоснабжения коммунального комплекса республики являются:</w:t>
      </w:r>
    </w:p>
    <w:p>
      <w:pPr>
        <w:pStyle w:val="ConsPlusNormal"/>
        <w:spacing w:before="220" w:after="0"/>
        <w:ind w:firstLine="540"/>
        <w:jc w:val="both"/>
        <w:rPr/>
      </w:pPr>
      <w:r>
        <w:rPr/>
        <w:t>- высокие издержки производства на подавляющем большинстве энергоснабжающих предприятиях;</w:t>
      </w:r>
    </w:p>
    <w:p>
      <w:pPr>
        <w:pStyle w:val="ConsPlusNormal"/>
        <w:spacing w:before="220" w:after="0"/>
        <w:ind w:firstLine="540"/>
        <w:jc w:val="both"/>
        <w:rPr/>
      </w:pPr>
      <w:r>
        <w:rPr/>
        <w:t>- дефицит оборотных средств и инвестиций для модернизации оборудования и технического переоснащения систем теплоснабжения, износ которых составляет 60 - 70 процентов;</w:t>
      </w:r>
    </w:p>
    <w:p>
      <w:pPr>
        <w:pStyle w:val="ConsPlusNormal"/>
        <w:spacing w:before="220" w:after="0"/>
        <w:ind w:firstLine="540"/>
        <w:jc w:val="both"/>
        <w:rPr/>
      </w:pPr>
      <w:r>
        <w:rPr/>
        <w:t>- потери тепловой энергии при транспортировке теплоносителя в тепловых сетях превышают нормативные значения (более чем на 18 процентов);</w:t>
      </w:r>
    </w:p>
    <w:p>
      <w:pPr>
        <w:pStyle w:val="ConsPlusNormal"/>
        <w:spacing w:before="220" w:after="0"/>
        <w:ind w:firstLine="540"/>
        <w:jc w:val="both"/>
        <w:rPr/>
      </w:pPr>
      <w:r>
        <w:rPr/>
        <w:t>- большая кредиторская задолженность предприятий коммунального хозяйства республики;</w:t>
      </w:r>
    </w:p>
    <w:p>
      <w:pPr>
        <w:pStyle w:val="ConsPlusNormal"/>
        <w:spacing w:before="220" w:after="0"/>
        <w:ind w:firstLine="540"/>
        <w:jc w:val="both"/>
        <w:rPr/>
      </w:pPr>
      <w:r>
        <w:rPr/>
        <w:t>- в недостаточном объеме предусматриваются средства на капитальный ремонт и подготовку объектов коммунального хозяйства к отопительному сезону.</w:t>
      </w:r>
    </w:p>
    <w:p>
      <w:pPr>
        <w:pStyle w:val="ConsPlusNormal"/>
        <w:spacing w:before="220" w:after="0"/>
        <w:ind w:firstLine="540"/>
        <w:jc w:val="both"/>
        <w:rPr/>
      </w:pPr>
      <w:r>
        <w:rPr/>
        <w:t>Протяженность канализационных сетей в целом по республике составляет 172,5 км. Удельный вес протяженности канализационных сетей, нуждающихся в замене, в общей протяженности канализационных сетей составляет 84,0 процента. Удельный вес жилой площади, оборудованной канализацией, составляет 36,8 процента от общей площади жилищного фонда республики.</w:t>
      </w:r>
    </w:p>
    <w:p>
      <w:pPr>
        <w:pStyle w:val="ConsPlusNormal"/>
        <w:spacing w:before="220" w:after="0"/>
        <w:ind w:firstLine="540"/>
        <w:jc w:val="both"/>
        <w:rPr/>
      </w:pPr>
      <w:r>
        <w:rPr/>
        <w:t>Основными причинами ненормативной очистки являются перегрузка очистных сооружений по гидравлике, моральное и физическое старение канализационных очистных сооружений и сетей канализации. Отсутствие необходимых финансовых средств у предприятий жилищно-коммунального хозяйства не позволяет осуществлять в должной мере эксплуатацию физически устаревших водопроводных и канализационных сетей.</w:t>
      </w:r>
    </w:p>
    <w:p>
      <w:pPr>
        <w:pStyle w:val="ConsPlusNormal"/>
        <w:spacing w:before="220" w:after="0"/>
        <w:ind w:firstLine="540"/>
        <w:jc w:val="both"/>
        <w:rPr/>
      </w:pPr>
      <w:r>
        <w:rPr/>
        <w:t>Для выполнения поставленных перед жилищно-коммунальным хозяйством задач необходимо наличие техники, в том числе специализированной, которая будет эффективно и качественно решать задачу очистки территорий и создавать комфортные условия проживания для населения.</w:t>
      </w:r>
    </w:p>
    <w:p>
      <w:pPr>
        <w:pStyle w:val="ConsPlusNormal"/>
        <w:spacing w:before="220" w:after="0"/>
        <w:ind w:firstLine="540"/>
        <w:jc w:val="both"/>
        <w:rPr/>
      </w:pPr>
      <w:r>
        <w:rPr/>
        <w:t>Недостаточное выделение средств на приобретение новой техники, используемой при уборке, вывозе мусора, в предыдущие годы привело к ускоренному износу имеющейся техники более чем на 75 - 85 процентов, и, как результат, к уменьшению количества работоспособной техники, ухудшению нормативных показателей по содержанию, благоустройству и санитарной очистке территорий муниципальных образований.</w:t>
      </w:r>
    </w:p>
    <w:p>
      <w:pPr>
        <w:pStyle w:val="ConsPlusNormal"/>
        <w:jc w:val="both"/>
        <w:rPr/>
      </w:pPr>
      <w:r>
        <w:rPr/>
      </w:r>
    </w:p>
    <w:p>
      <w:pPr>
        <w:pStyle w:val="ConsPlusTitle"/>
        <w:numPr>
          <w:ilvl w:val="0"/>
          <w:numId w:val="0"/>
        </w:numPr>
        <w:ind w:left="0" w:hanging="0"/>
        <w:jc w:val="center"/>
        <w:outlineLvl w:val="2"/>
        <w:rPr/>
      </w:pPr>
      <w:r>
        <w:rPr/>
        <w:t>Строительство и реконструкция (модернизация)</w:t>
      </w:r>
    </w:p>
    <w:p>
      <w:pPr>
        <w:pStyle w:val="ConsPlusTitle"/>
        <w:jc w:val="center"/>
        <w:rPr/>
      </w:pPr>
      <w:r>
        <w:rPr/>
        <w:t>очистных сооружений централизованных систем</w:t>
      </w:r>
    </w:p>
    <w:p>
      <w:pPr>
        <w:pStyle w:val="ConsPlusTitle"/>
        <w:jc w:val="center"/>
        <w:rPr/>
      </w:pPr>
      <w:r>
        <w:rPr/>
        <w:t>водоотведения в Республике Тыва</w:t>
      </w:r>
    </w:p>
    <w:p>
      <w:pPr>
        <w:pStyle w:val="ConsPlusNormal"/>
        <w:jc w:val="both"/>
        <w:rPr/>
      </w:pPr>
      <w:r>
        <w:rPr/>
      </w:r>
    </w:p>
    <w:p>
      <w:pPr>
        <w:pStyle w:val="ConsPlusNormal"/>
        <w:ind w:firstLine="540"/>
        <w:jc w:val="both"/>
        <w:rPr/>
      </w:pPr>
      <w:r>
        <w:rPr/>
        <w:t>Состояние водных объектов является одной из составляющих, которые определяют социальное, экономическое и экологическое благополучие государства.</w:t>
      </w:r>
    </w:p>
    <w:p>
      <w:pPr>
        <w:pStyle w:val="ConsPlusNormal"/>
        <w:spacing w:before="220" w:after="0"/>
        <w:ind w:firstLine="540"/>
        <w:jc w:val="both"/>
        <w:rPr/>
      </w:pPr>
      <w:r>
        <w:rPr/>
        <w:t>В 2022 году Республика Тува заняла последнее, 85-е, место в рейтинге регионов по качеству жизни, набрав лишь 23,8 балла из 100 в рейтинге российских регионов по качеству жизни, подготовленном на основе исследования экспертов агентства РИА Рейтинг по данным Росстата, Минздрава России, Минфина России, Центробанка и других источников за 2021 - 2022 гг.</w:t>
      </w:r>
    </w:p>
    <w:p>
      <w:pPr>
        <w:pStyle w:val="ConsPlusNormal"/>
        <w:spacing w:before="220" w:after="0"/>
        <w:ind w:firstLine="540"/>
        <w:jc w:val="both"/>
        <w:rPr/>
      </w:pPr>
      <w:r>
        <w:rPr/>
        <w:t>При составлении рейтинга учитывались уровень безработицы, доходы местных жителей, экологические условия, безопасность, уровень образования, обеспеченность инфраструктурными объектами, уровень экономики, развитие малого бизнеса и другие.</w:t>
      </w:r>
    </w:p>
    <w:p>
      <w:pPr>
        <w:pStyle w:val="ConsPlusNormal"/>
        <w:spacing w:before="220" w:after="0"/>
        <w:ind w:firstLine="540"/>
        <w:jc w:val="both"/>
        <w:rPr/>
      </w:pPr>
      <w:r>
        <w:rPr/>
        <w:t>Одним из сдерживающих факторов для повышения качества жизни населения Республики Тыва является крайне низкая обеспеченность инфраструктурными объектами. По данным ежегодной технической инвентаризации инженерной инфраструктуры физический износ основных фондов в среднем составляет 77 процентов.</w:t>
      </w:r>
    </w:p>
    <w:p>
      <w:pPr>
        <w:pStyle w:val="ConsPlusNormal"/>
        <w:spacing w:before="220" w:after="0"/>
        <w:ind w:firstLine="540"/>
        <w:jc w:val="both"/>
        <w:rPr/>
      </w:pPr>
      <w:r>
        <w:rPr/>
        <w:t>В результате реализации мероприятий по строительству очистных сооружений будет обеспечена очистка сточных вод до санитарно-эпидемиологических норм, что обеспечит сохранность здоровья населения (всего в 5 МО - 156,671 тыс. чел.), окружающей среды, вод рек Енисей, Хемчик и Элегест. В целом повысится качество жизни населения. Появится возможность подключения новых объектов строительства, достижения показателей по вводу жилья и вводу объектов социального назначения, создания новых рабочих мест, развития коммунальной инфраструктуры путем устранения износа от 77 процентов до 0, а также сокращения в три раза доли загрязненных сточных вод, отводимых в р. Енисей, до 13140 тыс. куб. м в год.</w:t>
      </w:r>
    </w:p>
    <w:p>
      <w:pPr>
        <w:pStyle w:val="ConsPlusNormal"/>
        <w:spacing w:before="220" w:after="0"/>
        <w:ind w:firstLine="540"/>
        <w:jc w:val="both"/>
        <w:rPr/>
      </w:pPr>
      <w:r>
        <w:rPr/>
        <w:t>Проектно-сметные документации с положительным заключением государственной экспертизы имеются на следующие объекты:</w:t>
      </w:r>
    </w:p>
    <w:p>
      <w:pPr>
        <w:pStyle w:val="ConsPlusNormal"/>
        <w:spacing w:before="220" w:after="0"/>
        <w:ind w:firstLine="540"/>
        <w:jc w:val="both"/>
        <w:rPr/>
      </w:pPr>
      <w:r>
        <w:rPr/>
        <w:t>- "Реконструкция водозабора и строительство водовода в г. Ак-Довураке Республики Тыва" от 4 ноября 2022 г. N 17-1-1-3-077651-2022;</w:t>
      </w:r>
    </w:p>
    <w:p>
      <w:pPr>
        <w:pStyle w:val="ConsPlusNormal"/>
        <w:spacing w:before="220" w:after="0"/>
        <w:ind w:firstLine="540"/>
        <w:jc w:val="both"/>
        <w:rPr/>
      </w:pPr>
      <w:r>
        <w:rPr/>
        <w:t>- "Проект комплексной застройки территории мкрн. Преображенский в пгт. Каа-Хем Кызылского кожууна Республики Тыва с наружными инженерными сетями. Водозабор с сетями водопровода" от 29 июня 2022 г. N 17-1-1-3-042355-2022;</w:t>
      </w:r>
    </w:p>
    <w:p>
      <w:pPr>
        <w:pStyle w:val="ConsPlusNormal"/>
        <w:spacing w:before="220" w:after="0"/>
        <w:ind w:firstLine="540"/>
        <w:jc w:val="both"/>
        <w:rPr/>
      </w:pPr>
      <w:r>
        <w:rPr/>
        <w:t>- "Строительство очистного сооружения, г. Кызыл Республики Тыва" от 5 декабря 2022 г. N 17-1-1-3-085087-2022.</w:t>
      </w:r>
    </w:p>
    <w:p>
      <w:pPr>
        <w:pStyle w:val="ConsPlusNormal"/>
        <w:spacing w:before="220" w:after="0"/>
        <w:ind w:firstLine="540"/>
        <w:jc w:val="both"/>
        <w:rPr/>
      </w:pPr>
      <w:r>
        <w:rPr/>
        <w:t>По остальным 9 объектам муниципальными образованиями ведется разработка заданий на проектирование для разработки проектно-сметной документации.</w:t>
      </w:r>
    </w:p>
    <w:p>
      <w:pPr>
        <w:pStyle w:val="ConsPlusNormal"/>
        <w:jc w:val="both"/>
        <w:rPr/>
      </w:pPr>
      <w:r>
        <w:rPr/>
      </w:r>
    </w:p>
    <w:p>
      <w:pPr>
        <w:pStyle w:val="ConsPlusTitle"/>
        <w:numPr>
          <w:ilvl w:val="0"/>
          <w:numId w:val="0"/>
        </w:numPr>
        <w:ind w:left="0" w:hanging="0"/>
        <w:jc w:val="center"/>
        <w:outlineLvl w:val="2"/>
        <w:rPr/>
      </w:pPr>
      <w:r>
        <w:rPr/>
        <w:t>Обновление технической базы предприятий</w:t>
      </w:r>
    </w:p>
    <w:p>
      <w:pPr>
        <w:pStyle w:val="ConsPlusTitle"/>
        <w:jc w:val="center"/>
        <w:rPr/>
      </w:pPr>
      <w:r>
        <w:rPr/>
        <w:t>жилищно-коммунального хозяйства</w:t>
      </w:r>
    </w:p>
    <w:p>
      <w:pPr>
        <w:pStyle w:val="ConsPlusNormal"/>
        <w:jc w:val="both"/>
        <w:rPr/>
      </w:pPr>
      <w:r>
        <w:rPr/>
      </w:r>
    </w:p>
    <w:p>
      <w:pPr>
        <w:pStyle w:val="ConsPlusNormal"/>
        <w:ind w:firstLine="540"/>
        <w:jc w:val="both"/>
        <w:rPr/>
      </w:pPr>
      <w:r>
        <w:rPr/>
        <w:t>На сегодняшний день, по представленным данным муниципальных образований, на обслуживании предприятий жилищно-коммунальной сферы имеются в наличии 108 единиц специализированной и коммунальной техники, большая часть из которых морально устарела и технически изношена.</w:t>
      </w:r>
    </w:p>
    <w:p>
      <w:pPr>
        <w:pStyle w:val="ConsPlusNormal"/>
        <w:spacing w:before="220" w:after="0"/>
        <w:ind w:firstLine="540"/>
        <w:jc w:val="both"/>
        <w:rPr/>
      </w:pPr>
      <w:r>
        <w:rPr/>
        <w:t>Динамика финансирования за последние годы из бюджетов всех уровней на приобретение техники, в том числе специализированной, для нужд муниципальных образований республики и предприятий жилищно-коммунальной сферы по годам такова:</w:t>
      </w:r>
    </w:p>
    <w:p>
      <w:pPr>
        <w:pStyle w:val="ConsPlusNormal"/>
        <w:spacing w:before="220" w:after="0"/>
        <w:ind w:firstLine="540"/>
        <w:jc w:val="both"/>
        <w:rPr/>
      </w:pPr>
      <w:r>
        <w:rPr/>
        <w:t>- в 2014 г. - 7734,70 тыс. рублей (приобретено 4 единицы техники);</w:t>
      </w:r>
    </w:p>
    <w:p>
      <w:pPr>
        <w:pStyle w:val="ConsPlusNormal"/>
        <w:jc w:val="both"/>
        <w:rPr/>
      </w:pPr>
      <w:r>
        <w:rPr/>
        <w:t xml:space="preserve">(в ред. </w:t>
      </w:r>
      <w:hyperlink r:id="rId43">
        <w:r>
          <w:rPr>
            <w:color w:val="0000FF"/>
          </w:rPr>
          <w:t>Постановления</w:t>
        </w:r>
      </w:hyperlink>
      <w:r>
        <w:rPr/>
        <w:t xml:space="preserve"> Правительства РТ от 06.03.2025 N 80)</w:t>
      </w:r>
    </w:p>
    <w:p>
      <w:pPr>
        <w:pStyle w:val="ConsPlusNormal"/>
        <w:spacing w:before="220" w:after="0"/>
        <w:ind w:firstLine="540"/>
        <w:jc w:val="both"/>
        <w:rPr/>
      </w:pPr>
      <w:r>
        <w:rPr/>
        <w:t>- в 2015 - 2016 гг. - финансовых средств на приобретение спецтехники не выделялось;</w:t>
      </w:r>
    </w:p>
    <w:p>
      <w:pPr>
        <w:pStyle w:val="ConsPlusNormal"/>
        <w:jc w:val="both"/>
        <w:rPr/>
      </w:pPr>
      <w:r>
        <w:rPr/>
        <w:t xml:space="preserve">(в ред. </w:t>
      </w:r>
      <w:hyperlink r:id="rId44">
        <w:r>
          <w:rPr>
            <w:color w:val="0000FF"/>
          </w:rPr>
          <w:t>Постановления</w:t>
        </w:r>
      </w:hyperlink>
      <w:r>
        <w:rPr/>
        <w:t xml:space="preserve"> Правительства РТ от 06.03.2025 N 80)</w:t>
      </w:r>
    </w:p>
    <w:p>
      <w:pPr>
        <w:pStyle w:val="ConsPlusNormal"/>
        <w:spacing w:before="220" w:after="0"/>
        <w:ind w:firstLine="540"/>
        <w:jc w:val="both"/>
        <w:rPr/>
      </w:pPr>
      <w:r>
        <w:rPr/>
        <w:t>- в 2017 г. - 16001,00 тыс. рублей (приобретено 6 единиц техники);</w:t>
      </w:r>
    </w:p>
    <w:p>
      <w:pPr>
        <w:pStyle w:val="ConsPlusNormal"/>
        <w:jc w:val="both"/>
        <w:rPr/>
      </w:pPr>
      <w:r>
        <w:rPr/>
        <w:t xml:space="preserve">(в ред. </w:t>
      </w:r>
      <w:hyperlink r:id="rId45">
        <w:r>
          <w:rPr>
            <w:color w:val="0000FF"/>
          </w:rPr>
          <w:t>Постановления</w:t>
        </w:r>
      </w:hyperlink>
      <w:r>
        <w:rPr/>
        <w:t xml:space="preserve"> Правительства РТ от 06.03.2025 N 80)</w:t>
      </w:r>
    </w:p>
    <w:p>
      <w:pPr>
        <w:pStyle w:val="ConsPlusNormal"/>
        <w:spacing w:before="220" w:after="0"/>
        <w:ind w:firstLine="540"/>
        <w:jc w:val="both"/>
        <w:rPr/>
      </w:pPr>
      <w:r>
        <w:rPr/>
        <w:t>- в 2018 г. - 17538,95 тыс. рублей (приобретено 7 единиц техники);</w:t>
      </w:r>
    </w:p>
    <w:p>
      <w:pPr>
        <w:pStyle w:val="ConsPlusNormal"/>
        <w:jc w:val="both"/>
        <w:rPr/>
      </w:pPr>
      <w:r>
        <w:rPr/>
        <w:t xml:space="preserve">(в ред. </w:t>
      </w:r>
      <w:hyperlink r:id="rId46">
        <w:r>
          <w:rPr>
            <w:color w:val="0000FF"/>
          </w:rPr>
          <w:t>Постановления</w:t>
        </w:r>
      </w:hyperlink>
      <w:r>
        <w:rPr/>
        <w:t xml:space="preserve"> Правительства РТ от 06.03.2025 N 80)</w:t>
      </w:r>
    </w:p>
    <w:p>
      <w:pPr>
        <w:pStyle w:val="ConsPlusNormal"/>
        <w:spacing w:before="220" w:after="0"/>
        <w:ind w:firstLine="540"/>
        <w:jc w:val="both"/>
        <w:rPr/>
      </w:pPr>
      <w:r>
        <w:rPr/>
        <w:t>- в 2019 г. - 19636,95 тыс. рублей (приобретено 8 единиц техники);</w:t>
      </w:r>
    </w:p>
    <w:p>
      <w:pPr>
        <w:pStyle w:val="ConsPlusNormal"/>
        <w:jc w:val="both"/>
        <w:rPr/>
      </w:pPr>
      <w:r>
        <w:rPr/>
        <w:t xml:space="preserve">(в ред. </w:t>
      </w:r>
      <w:hyperlink r:id="rId47">
        <w:r>
          <w:rPr>
            <w:color w:val="0000FF"/>
          </w:rPr>
          <w:t>Постановления</w:t>
        </w:r>
      </w:hyperlink>
      <w:r>
        <w:rPr/>
        <w:t xml:space="preserve"> Правительства РТ от 06.03.2025 N 80)</w:t>
      </w:r>
    </w:p>
    <w:p>
      <w:pPr>
        <w:pStyle w:val="ConsPlusNormal"/>
        <w:spacing w:before="220" w:after="0"/>
        <w:ind w:firstLine="540"/>
        <w:jc w:val="both"/>
        <w:rPr/>
      </w:pPr>
      <w:r>
        <w:rPr/>
        <w:t>- в 2020 г. - 20886,60 тыс. рублей (приобретено 5 единиц техники);</w:t>
      </w:r>
    </w:p>
    <w:p>
      <w:pPr>
        <w:pStyle w:val="ConsPlusNormal"/>
        <w:jc w:val="both"/>
        <w:rPr/>
      </w:pPr>
      <w:r>
        <w:rPr/>
        <w:t xml:space="preserve">(в ред. </w:t>
      </w:r>
      <w:hyperlink r:id="rId48">
        <w:r>
          <w:rPr>
            <w:color w:val="0000FF"/>
          </w:rPr>
          <w:t>Постановления</w:t>
        </w:r>
      </w:hyperlink>
      <w:r>
        <w:rPr/>
        <w:t xml:space="preserve"> Правительства РТ от 06.03.2025 N 80)</w:t>
      </w:r>
    </w:p>
    <w:p>
      <w:pPr>
        <w:pStyle w:val="ConsPlusNormal"/>
        <w:spacing w:before="220" w:after="0"/>
        <w:ind w:firstLine="540"/>
        <w:jc w:val="both"/>
        <w:rPr/>
      </w:pPr>
      <w:r>
        <w:rPr/>
        <w:t>- в 2021 г. - 24252,41 тыс. рублей (приобретено 7 единиц техники);</w:t>
      </w:r>
    </w:p>
    <w:p>
      <w:pPr>
        <w:pStyle w:val="ConsPlusNormal"/>
        <w:jc w:val="both"/>
        <w:rPr/>
      </w:pPr>
      <w:r>
        <w:rPr/>
        <w:t xml:space="preserve">(в ред. </w:t>
      </w:r>
      <w:hyperlink r:id="rId49">
        <w:r>
          <w:rPr>
            <w:color w:val="0000FF"/>
          </w:rPr>
          <w:t>Постановления</w:t>
        </w:r>
      </w:hyperlink>
      <w:r>
        <w:rPr/>
        <w:t xml:space="preserve"> Правительства РТ от 06.03.2025 N 80)</w:t>
      </w:r>
    </w:p>
    <w:p>
      <w:pPr>
        <w:pStyle w:val="ConsPlusNormal"/>
        <w:spacing w:before="220" w:after="0"/>
        <w:ind w:firstLine="540"/>
        <w:jc w:val="both"/>
        <w:rPr/>
      </w:pPr>
      <w:r>
        <w:rPr/>
        <w:t>- в 2022 г. - 132542,37 тыс. рублей (приобретено 67 единиц техники);</w:t>
      </w:r>
    </w:p>
    <w:p>
      <w:pPr>
        <w:pStyle w:val="ConsPlusNormal"/>
        <w:spacing w:before="220" w:after="0"/>
        <w:ind w:firstLine="540"/>
        <w:jc w:val="both"/>
        <w:rPr/>
      </w:pPr>
      <w:r>
        <w:rPr/>
        <w:t>- в 2023 г. - 52600,00 тыс. рублей (приобретено 12 единиц техники);</w:t>
      </w:r>
    </w:p>
    <w:p>
      <w:pPr>
        <w:pStyle w:val="ConsPlusNormal"/>
        <w:spacing w:before="220" w:after="0"/>
        <w:ind w:firstLine="540"/>
        <w:jc w:val="both"/>
        <w:rPr/>
      </w:pPr>
      <w:r>
        <w:rPr/>
        <w:t>- в 2024 г. - 34096,50 тыс. рублей (приобретено 5 единиц техники).</w:t>
      </w:r>
    </w:p>
    <w:p>
      <w:pPr>
        <w:pStyle w:val="ConsPlusNormal"/>
        <w:jc w:val="both"/>
        <w:rPr/>
      </w:pPr>
      <w:r>
        <w:rPr/>
        <w:t xml:space="preserve">(в ред. </w:t>
      </w:r>
      <w:hyperlink r:id="rId50">
        <w:r>
          <w:rPr>
            <w:color w:val="0000FF"/>
          </w:rPr>
          <w:t>Постановления</w:t>
        </w:r>
      </w:hyperlink>
      <w:r>
        <w:rPr/>
        <w:t xml:space="preserve"> Правительства РТ от 06.03.2025 N 80)</w:t>
      </w:r>
    </w:p>
    <w:p>
      <w:pPr>
        <w:pStyle w:val="ConsPlusNormal"/>
        <w:spacing w:before="220" w:after="0"/>
        <w:ind w:firstLine="540"/>
        <w:jc w:val="both"/>
        <w:rPr/>
      </w:pPr>
      <w:r>
        <w:rPr/>
        <w:t>Оснащение специализированной техникой предприятий жилищно-коммунального хозяйства республики позволит обеспечить своевременное проведение ремонтных работ в период подготовки объектов коммунального комплекса к отопительному периоду. Также улучшится качество предоставляемых жилищно-коммунальных услуг, что существенно повысит уровень жизни населения республики.</w:t>
      </w:r>
    </w:p>
    <w:p>
      <w:pPr>
        <w:pStyle w:val="ConsPlusNormal"/>
        <w:spacing w:before="220" w:after="0"/>
        <w:ind w:firstLine="540"/>
        <w:jc w:val="both"/>
        <w:rPr/>
      </w:pPr>
      <w:hyperlink w:anchor="P5810">
        <w:r>
          <w:rPr>
            <w:color w:val="0000FF"/>
          </w:rPr>
          <w:t>Правила</w:t>
        </w:r>
      </w:hyperlink>
      <w:r>
        <w:rPr/>
        <w:t xml:space="preserve"> предоставления и распределения субсидий из республиканского бюджета Республики Тыва бюджетам муниципальных образований Республики Тыва на приобретение техники, в том числе специализированной, приведены в приложении N 6 к настоящей Программе.</w:t>
      </w:r>
    </w:p>
    <w:p>
      <w:pPr>
        <w:pStyle w:val="ConsPlusNormal"/>
        <w:jc w:val="both"/>
        <w:rPr/>
      </w:pPr>
      <w:r>
        <w:rPr/>
      </w:r>
    </w:p>
    <w:p>
      <w:pPr>
        <w:pStyle w:val="ConsPlusTitle"/>
        <w:numPr>
          <w:ilvl w:val="0"/>
          <w:numId w:val="0"/>
        </w:numPr>
        <w:ind w:left="0" w:hanging="0"/>
        <w:jc w:val="center"/>
        <w:outlineLvl w:val="2"/>
        <w:rPr/>
      </w:pPr>
      <w:r>
        <w:rPr/>
        <w:t>Обеспечение населения питьевой водой</w:t>
      </w:r>
    </w:p>
    <w:p>
      <w:pPr>
        <w:pStyle w:val="ConsPlusNormal"/>
        <w:jc w:val="both"/>
        <w:rPr/>
      </w:pPr>
      <w:r>
        <w:rPr/>
      </w:r>
    </w:p>
    <w:p>
      <w:pPr>
        <w:pStyle w:val="ConsPlusNormal"/>
        <w:ind w:firstLine="540"/>
        <w:jc w:val="both"/>
        <w:rPr/>
      </w:pPr>
      <w:r>
        <w:rPr/>
        <w:t>Хозяйственно-питьевое водоснабжение Республика Тыва основано на использовании подземных вод. В связи с особенностями геологического строения и географического положения республика обеспечивается запасами подземных вод. Основной источник хозяйственно-питьевого водоснабжения республики - подземные воды четвертичных отложений, кроме того, используются воды юрских, палеозойских, протерозойских отложений и палеозойских интрузивных образований.</w:t>
      </w:r>
    </w:p>
    <w:p>
      <w:pPr>
        <w:pStyle w:val="ConsPlusNormal"/>
        <w:spacing w:before="220" w:after="0"/>
        <w:ind w:firstLine="540"/>
        <w:jc w:val="both"/>
        <w:rPr/>
      </w:pPr>
      <w:r>
        <w:rPr/>
        <w:t>Наибольшая часть населения Республики Тыва обеспечивается водоснабжением из нецентрализованных источников, качество питьевой воды в которых не соответствует санитарным и гигиеническим требованиям.</w:t>
      </w:r>
    </w:p>
    <w:p>
      <w:pPr>
        <w:pStyle w:val="ConsPlusNormal"/>
        <w:spacing w:before="220" w:after="0"/>
        <w:ind w:firstLine="540"/>
        <w:jc w:val="both"/>
        <w:rPr/>
      </w:pPr>
      <w:r>
        <w:rPr/>
        <w:t>Ситуация показывает, что реализуемый в настоящее время комплекс государственных и муниципальных мер по улучшению качества и экономии питьевой воды является недостаточным и не оказывает решающего влияния.</w:t>
      </w:r>
    </w:p>
    <w:p>
      <w:pPr>
        <w:pStyle w:val="ConsPlusNormal"/>
        <w:spacing w:before="220" w:after="0"/>
        <w:ind w:firstLine="540"/>
        <w:jc w:val="both"/>
        <w:rPr/>
      </w:pPr>
      <w:r>
        <w:rPr/>
        <w:t>Безопасность, надежность и управляемость снабжения питьевой водой высокого качества должны основываться на комплексном подходе, учитывающем многие аспекты:</w:t>
      </w:r>
    </w:p>
    <w:p>
      <w:pPr>
        <w:pStyle w:val="ConsPlusNormal"/>
        <w:spacing w:before="220" w:after="0"/>
        <w:ind w:firstLine="540"/>
        <w:jc w:val="both"/>
        <w:rPr/>
      </w:pPr>
      <w:r>
        <w:rPr/>
        <w:t>обоснованный выбор источника водоснабжения;</w:t>
      </w:r>
    </w:p>
    <w:p>
      <w:pPr>
        <w:pStyle w:val="ConsPlusNormal"/>
        <w:spacing w:before="220" w:after="0"/>
        <w:ind w:firstLine="540"/>
        <w:jc w:val="both"/>
        <w:rPr/>
      </w:pPr>
      <w:r>
        <w:rPr/>
        <w:t>неукоснительное следование стандартам и нормативам в вопросах питьевого водоснабжения;</w:t>
      </w:r>
    </w:p>
    <w:p>
      <w:pPr>
        <w:pStyle w:val="ConsPlusNormal"/>
        <w:spacing w:before="220" w:after="0"/>
        <w:ind w:firstLine="540"/>
        <w:jc w:val="both"/>
        <w:rPr/>
      </w:pPr>
      <w:r>
        <w:rPr/>
        <w:t>строгий учет, контроль и платность водопотребления;</w:t>
      </w:r>
    </w:p>
    <w:p>
      <w:pPr>
        <w:pStyle w:val="ConsPlusNormal"/>
        <w:spacing w:before="220" w:after="0"/>
        <w:ind w:firstLine="540"/>
        <w:jc w:val="both"/>
        <w:rPr/>
      </w:pPr>
      <w:r>
        <w:rPr/>
        <w:t>бережное отношение к запасам водных ресурсов и воде как к природному продукту.</w:t>
      </w:r>
    </w:p>
    <w:p>
      <w:pPr>
        <w:pStyle w:val="ConsPlusNormal"/>
        <w:spacing w:before="220" w:after="0"/>
        <w:ind w:firstLine="540"/>
        <w:jc w:val="both"/>
        <w:rPr/>
      </w:pPr>
      <w:r>
        <w:rPr/>
        <w:t>В целях решения вопросов обеспечения населения питьевой водой и улучшения экологической обстановки предусматривается реализация мероприятий по строительству локальных систем водоснабжения в Бай-Тайгинском, Барун-Хемчикском, Дзун-Хемчикском, Каа-Хемском, Кызылском, Монгун-Тайгинском, Пий-Хемском, Овюрском, Сут-Хольском, Тандинском, Тес-Хемском, Улуг-Хемском, Чаа-Хольском, Чеди-Хольском, Эрзинском кожуунах и мероприятия по реконструкции локальных систем водоснабжения в г. Кызыле.</w:t>
      </w:r>
    </w:p>
    <w:p>
      <w:pPr>
        <w:pStyle w:val="ConsPlusNormal"/>
        <w:spacing w:before="220" w:after="0"/>
        <w:ind w:firstLine="540"/>
        <w:jc w:val="both"/>
        <w:rPr/>
      </w:pPr>
      <w:hyperlink w:anchor="P6078">
        <w:r>
          <w:rPr>
            <w:color w:val="0000FF"/>
          </w:rPr>
          <w:t>Правила</w:t>
        </w:r>
      </w:hyperlink>
      <w:r>
        <w:rPr/>
        <w:t xml:space="preserve"> предоставления и распределения субсидий из республиканского бюджета Республики Тыва бюджетам муниципальных образований Республики Тыва на реконструкцию и строительство локальных систем водоснабжения приведены в приложении N 7 к настоящей Программе.</w:t>
      </w:r>
    </w:p>
    <w:p>
      <w:pPr>
        <w:pStyle w:val="ConsPlusNormal"/>
        <w:jc w:val="both"/>
        <w:rPr/>
      </w:pPr>
      <w:r>
        <w:rPr/>
      </w:r>
    </w:p>
    <w:p>
      <w:pPr>
        <w:pStyle w:val="ConsPlusTitle"/>
        <w:numPr>
          <w:ilvl w:val="0"/>
          <w:numId w:val="0"/>
        </w:numPr>
        <w:ind w:left="0" w:hanging="0"/>
        <w:jc w:val="center"/>
        <w:outlineLvl w:val="2"/>
        <w:rPr/>
      </w:pPr>
      <w:r>
        <w:rPr/>
        <w:t>Строительство локальных систем водоснабжения</w:t>
      </w:r>
    </w:p>
    <w:p>
      <w:pPr>
        <w:pStyle w:val="ConsPlusNormal"/>
        <w:jc w:val="both"/>
        <w:rPr/>
      </w:pPr>
      <w:r>
        <w:rPr/>
      </w:r>
    </w:p>
    <w:p>
      <w:pPr>
        <w:pStyle w:val="ConsPlusNormal"/>
        <w:ind w:firstLine="540"/>
        <w:jc w:val="both"/>
        <w:rPr/>
      </w:pPr>
      <w:r>
        <w:rPr/>
        <w:t>В республике насчитывается всего 664 локальных системы водоснабжения, 492 из которых действующие, 26 процентов от общего количества находится в нерабочем состоянии.</w:t>
      </w:r>
    </w:p>
    <w:p>
      <w:pPr>
        <w:pStyle w:val="ConsPlusNormal"/>
        <w:spacing w:before="220" w:after="0"/>
        <w:ind w:firstLine="540"/>
        <w:jc w:val="both"/>
        <w:rPr/>
      </w:pPr>
      <w:r>
        <w:rPr/>
        <w:t>По Республике Тыва наибольший процент проб питьевой воды, не соответствующей гигиеническим нормативам по санитарно-химическим показателям, в 2012 году в сравнении со среднереспубликанскими показателями зарегистрирован в 10 административных территориях: г. Кызыле, Чаа-Хольский, Чеди-Хольский, Кызылский, Тандинский, Тес-Хемский, Каа-Хемский, Тоджинский, Пий-Хемский, Эрзинский кожуунах. Пробы воды, не соответствующей гигиеническим нормативам по микробиологическим нормативам, выявлены в 8 административных территориях: г. Кызыле, Каа-Хемский, Тандинский, Чеди-Хольский, Дзун-Хемчикский, Тоджинский, Кызылский, Тере-Хольский кожуунах. В некоторых населенных пунктах республики источники локального водоснабжения отсутствуют.</w:t>
      </w:r>
    </w:p>
    <w:p>
      <w:pPr>
        <w:pStyle w:val="ConsPlusNormal"/>
        <w:jc w:val="both"/>
        <w:rPr/>
      </w:pPr>
      <w:r>
        <w:rPr/>
      </w:r>
    </w:p>
    <w:p>
      <w:pPr>
        <w:pStyle w:val="ConsPlusTitle"/>
        <w:numPr>
          <w:ilvl w:val="0"/>
          <w:numId w:val="0"/>
        </w:numPr>
        <w:ind w:left="0" w:hanging="0"/>
        <w:jc w:val="center"/>
        <w:outlineLvl w:val="2"/>
        <w:rPr/>
      </w:pPr>
      <w:r>
        <w:rPr/>
        <w:t>Реконструкция локальных систем водоснабжения</w:t>
      </w:r>
    </w:p>
    <w:p>
      <w:pPr>
        <w:pStyle w:val="ConsPlusNormal"/>
        <w:jc w:val="both"/>
        <w:rPr/>
      </w:pPr>
      <w:r>
        <w:rPr/>
      </w:r>
    </w:p>
    <w:p>
      <w:pPr>
        <w:pStyle w:val="ConsPlusNormal"/>
        <w:ind w:firstLine="540"/>
        <w:jc w:val="both"/>
        <w:rPr/>
      </w:pPr>
      <w:r>
        <w:rPr/>
        <w:t>Локальные системы водоснабжения в с. Ак-Дуруг Чаа-Хольского кожууна, с. Бай-Даг Эрзинского кожууна, сс. Балгазын, Дурген, Сосновка, Успенка Тандинского кожууна, сс. Хонделен, Бижиктиг-Хая, Аянгаты Барун-Хемчикского кожууна, м. Ээр-Хавак Бай-Тайгинского кожууна, с. Тоора-Хем Тоджинского кожууна, сс. Ак-Чыраа, Саглы, Дус-Даг, Чаа-Суур, Солчур Овюрского кожууна, а также в Монгун-Тайгинском и Кызылском кожуунах, микрорайоне Спутник г. Кызыла подлежат реконструкции.</w:t>
      </w:r>
    </w:p>
    <w:p>
      <w:pPr>
        <w:pStyle w:val="ConsPlusNormal"/>
        <w:jc w:val="both"/>
        <w:rPr/>
      </w:pPr>
      <w:r>
        <w:rPr/>
      </w:r>
    </w:p>
    <w:p>
      <w:pPr>
        <w:pStyle w:val="ConsPlusTitle"/>
        <w:numPr>
          <w:ilvl w:val="0"/>
          <w:numId w:val="0"/>
        </w:numPr>
        <w:ind w:left="0" w:hanging="0"/>
        <w:jc w:val="center"/>
        <w:outlineLvl w:val="2"/>
        <w:rPr/>
      </w:pPr>
      <w:r>
        <w:rPr/>
        <w:t>Возмещение понесенных затрат ресурсоснабжающих организаций</w:t>
      </w:r>
    </w:p>
    <w:p>
      <w:pPr>
        <w:pStyle w:val="ConsPlusNormal"/>
        <w:jc w:val="both"/>
        <w:rPr/>
      </w:pPr>
      <w:r>
        <w:rPr/>
      </w:r>
    </w:p>
    <w:p>
      <w:pPr>
        <w:pStyle w:val="ConsPlusNormal"/>
        <w:ind w:firstLine="540"/>
        <w:jc w:val="both"/>
        <w:rPr/>
      </w:pPr>
      <w:r>
        <w:rPr/>
        <w:t>В целях недопущения срыва проведения ремонтных работ по подготовке к предстоящему отопительному периоду из республиканского бюджета ежегодно предоставляются субсидии ресурсоснабжающим организациям на возмещение понесенных затрат, связанных с применением государственных регулируемых цен на тепловую и электрическую энергию, водоснабжение и водоотведение, вырабатываемыми муниципальными организациями коммунального комплекса, понесенных в процессе выработки и (или) транспортировки энерго-, теплоресурсов и воды.</w:t>
      </w:r>
    </w:p>
    <w:p>
      <w:pPr>
        <w:pStyle w:val="ConsPlusNormal"/>
        <w:spacing w:before="220" w:after="0"/>
        <w:ind w:firstLine="540"/>
        <w:jc w:val="both"/>
        <w:rPr/>
      </w:pPr>
      <w:hyperlink w:anchor="P6348">
        <w:r>
          <w:rPr>
            <w:color w:val="0000FF"/>
          </w:rPr>
          <w:t>Правила</w:t>
        </w:r>
      </w:hyperlink>
      <w:r>
        <w:rPr/>
        <w:t xml:space="preserve"> предоставления субсидий из республиканского бюджета Республики Тыва бюджетам муниципальных образований на возмещение понесенных затрат тепло-, водоснабжающим организациям в связи с применением государственных регулируемых цен на тепловую и электрическую энергию, водоснабжение и водоотведение, вырабатываемых организациями коммунального комплекса, понесенных в процессе выработки и (или) транспортировки энерго-, теплоресурсов и воды, приведены в приложении N 8 к настоящей Программе.</w:t>
      </w:r>
    </w:p>
    <w:p>
      <w:pPr>
        <w:pStyle w:val="ConsPlusNormal"/>
        <w:spacing w:before="220" w:after="0"/>
        <w:ind w:firstLine="540"/>
        <w:jc w:val="both"/>
        <w:rPr/>
      </w:pPr>
      <w:r>
        <w:rPr/>
        <w:t>Субсидия предоставляется на погашение долгов по электроэнергии, налогам и сборам, заработной плате и приобретением материала для ремонтных работ объектов жилищно-коммунального хозяйства, а также на приобретение угля и оплату транспортных услуг.</w:t>
      </w:r>
    </w:p>
    <w:p>
      <w:pPr>
        <w:pStyle w:val="ConsPlusNormal"/>
        <w:jc w:val="both"/>
        <w:rPr/>
      </w:pPr>
      <w:r>
        <w:rPr/>
      </w:r>
    </w:p>
    <w:p>
      <w:pPr>
        <w:pStyle w:val="ConsPlusTitle"/>
        <w:numPr>
          <w:ilvl w:val="0"/>
          <w:numId w:val="0"/>
        </w:numPr>
        <w:ind w:left="0" w:hanging="0"/>
        <w:jc w:val="center"/>
        <w:outlineLvl w:val="2"/>
        <w:rPr/>
      </w:pPr>
      <w:r>
        <w:rPr/>
        <w:t>Развитие инженерной инфраструктуры</w:t>
      </w:r>
    </w:p>
    <w:p>
      <w:pPr>
        <w:pStyle w:val="ConsPlusTitle"/>
        <w:jc w:val="center"/>
        <w:rPr/>
      </w:pPr>
      <w:r>
        <w:rPr/>
        <w:t>и благоустройства территорий</w:t>
      </w:r>
    </w:p>
    <w:p>
      <w:pPr>
        <w:pStyle w:val="ConsPlusNormal"/>
        <w:jc w:val="center"/>
        <w:rPr/>
      </w:pPr>
      <w:r>
        <w:rPr/>
      </w:r>
    </w:p>
    <w:p>
      <w:pPr>
        <w:pStyle w:val="ConsPlusNormal"/>
        <w:jc w:val="center"/>
        <w:rPr/>
      </w:pPr>
      <w:r>
        <w:rPr/>
        <w:t xml:space="preserve">(абзац введен </w:t>
      </w:r>
      <w:hyperlink r:id="rId51">
        <w:r>
          <w:rPr>
            <w:color w:val="0000FF"/>
          </w:rPr>
          <w:t>Постановлением</w:t>
        </w:r>
      </w:hyperlink>
      <w:r>
        <w:rPr/>
        <w:t xml:space="preserve"> Правительства РТ</w:t>
      </w:r>
    </w:p>
    <w:p>
      <w:pPr>
        <w:pStyle w:val="ConsPlusNormal"/>
        <w:jc w:val="center"/>
        <w:rPr/>
      </w:pPr>
      <w:r>
        <w:rPr/>
        <w:t>от 03.04.2024 N 149)</w:t>
      </w:r>
    </w:p>
    <w:p>
      <w:pPr>
        <w:pStyle w:val="ConsPlusNormal"/>
        <w:jc w:val="both"/>
        <w:rPr/>
      </w:pPr>
      <w:r>
        <w:rPr/>
      </w:r>
    </w:p>
    <w:p>
      <w:pPr>
        <w:pStyle w:val="ConsPlusNormal"/>
        <w:ind w:firstLine="540"/>
        <w:jc w:val="both"/>
        <w:rPr/>
      </w:pPr>
      <w:r>
        <w:rPr/>
        <w:t>Одними из важнейших факторов для создания безопасных и благоприятных условий проживания граждан, выполнения качества реформирования жилищно-коммунального хозяйства являются строительство качественного современного жилья с наружными инженерными сетями и благоустройство придомовой территории, в том числе устройство твердого покрытия, озеленение и установка малых архитектурных форм, площадок общего пользования различного назначения.</w:t>
      </w:r>
    </w:p>
    <w:p>
      <w:pPr>
        <w:pStyle w:val="ConsPlusNormal"/>
        <w:jc w:val="both"/>
        <w:rPr/>
      </w:pPr>
      <w:r>
        <w:rPr/>
      </w:r>
    </w:p>
    <w:p>
      <w:pPr>
        <w:pStyle w:val="ConsPlusTitle"/>
        <w:numPr>
          <w:ilvl w:val="0"/>
          <w:numId w:val="0"/>
        </w:numPr>
        <w:ind w:left="0" w:hanging="0"/>
        <w:jc w:val="center"/>
        <w:outlineLvl w:val="2"/>
        <w:rPr/>
      </w:pPr>
      <w:r>
        <w:rPr/>
        <w:t>Создание питомника для озеленения</w:t>
      </w:r>
    </w:p>
    <w:p>
      <w:pPr>
        <w:pStyle w:val="ConsPlusTitle"/>
        <w:jc w:val="center"/>
        <w:rPr/>
      </w:pPr>
      <w:r>
        <w:rPr/>
        <w:t>общественных территорий Республики Тыва</w:t>
      </w:r>
    </w:p>
    <w:p>
      <w:pPr>
        <w:pStyle w:val="ConsPlusNormal"/>
        <w:jc w:val="center"/>
        <w:rPr/>
      </w:pPr>
      <w:r>
        <w:rPr/>
      </w:r>
    </w:p>
    <w:p>
      <w:pPr>
        <w:pStyle w:val="ConsPlusNormal"/>
        <w:jc w:val="center"/>
        <w:rPr/>
      </w:pPr>
      <w:r>
        <w:rPr/>
        <w:t xml:space="preserve">(абзац введен </w:t>
      </w:r>
      <w:hyperlink r:id="rId52">
        <w:r>
          <w:rPr>
            <w:color w:val="0000FF"/>
          </w:rPr>
          <w:t>Постановлением</w:t>
        </w:r>
      </w:hyperlink>
      <w:r>
        <w:rPr/>
        <w:t xml:space="preserve"> Правительства РТ</w:t>
      </w:r>
    </w:p>
    <w:p>
      <w:pPr>
        <w:pStyle w:val="ConsPlusNormal"/>
        <w:jc w:val="center"/>
        <w:rPr/>
      </w:pPr>
      <w:r>
        <w:rPr/>
        <w:t>от 03.04.2024 N 149)</w:t>
      </w:r>
    </w:p>
    <w:p>
      <w:pPr>
        <w:pStyle w:val="ConsPlusNormal"/>
        <w:jc w:val="both"/>
        <w:rPr/>
      </w:pPr>
      <w:r>
        <w:rPr/>
      </w:r>
    </w:p>
    <w:p>
      <w:pPr>
        <w:pStyle w:val="ConsPlusNormal"/>
        <w:ind w:firstLine="540"/>
        <w:jc w:val="both"/>
        <w:rPr/>
      </w:pPr>
      <w:r>
        <w:rPr/>
        <w:t>Основными факторами, влияющими на создание питомника для озеленения общественных территорий Республики Тыва, являются загрязнение атмосферного воздуха, образование значительного количества несанкционированных свалок твердых коммунальных отходов, что приводит к неудовлетворительному санитарному состоянию территории республики.</w:t>
      </w:r>
    </w:p>
    <w:p>
      <w:pPr>
        <w:pStyle w:val="ConsPlusNormal"/>
        <w:jc w:val="both"/>
        <w:rPr/>
      </w:pPr>
      <w:r>
        <w:rPr/>
      </w:r>
    </w:p>
    <w:p>
      <w:pPr>
        <w:pStyle w:val="ConsPlusTitle"/>
        <w:numPr>
          <w:ilvl w:val="0"/>
          <w:numId w:val="0"/>
        </w:numPr>
        <w:ind w:left="0" w:hanging="0"/>
        <w:jc w:val="center"/>
        <w:outlineLvl w:val="2"/>
        <w:rPr/>
      </w:pPr>
      <w:r>
        <w:rPr/>
        <w:t>Строительство и обустройство угольных складов</w:t>
      </w:r>
    </w:p>
    <w:p>
      <w:pPr>
        <w:pStyle w:val="ConsPlusNormal"/>
        <w:jc w:val="center"/>
        <w:rPr/>
      </w:pPr>
      <w:r>
        <w:rPr/>
      </w:r>
    </w:p>
    <w:p>
      <w:pPr>
        <w:pStyle w:val="ConsPlusNormal"/>
        <w:jc w:val="center"/>
        <w:rPr/>
      </w:pPr>
      <w:r>
        <w:rPr/>
        <w:t xml:space="preserve">(абзац введен </w:t>
      </w:r>
      <w:hyperlink r:id="rId53">
        <w:r>
          <w:rPr>
            <w:color w:val="0000FF"/>
          </w:rPr>
          <w:t>Постановлением</w:t>
        </w:r>
      </w:hyperlink>
      <w:r>
        <w:rPr/>
        <w:t xml:space="preserve"> Правительства РТ</w:t>
      </w:r>
    </w:p>
    <w:p>
      <w:pPr>
        <w:pStyle w:val="ConsPlusNormal"/>
        <w:jc w:val="center"/>
        <w:rPr/>
      </w:pPr>
      <w:r>
        <w:rPr/>
        <w:t>от 03.04.2024 N 149)</w:t>
      </w:r>
    </w:p>
    <w:p>
      <w:pPr>
        <w:pStyle w:val="ConsPlusNormal"/>
        <w:jc w:val="both"/>
        <w:rPr/>
      </w:pPr>
      <w:r>
        <w:rPr/>
      </w:r>
    </w:p>
    <w:p>
      <w:pPr>
        <w:pStyle w:val="ConsPlusNormal"/>
        <w:ind w:firstLine="540"/>
        <w:jc w:val="both"/>
        <w:rPr/>
      </w:pPr>
      <w:r>
        <w:rPr/>
        <w:t>С началом отопительного сезона в республике возникают проблемы с приобретением угля населением. Для обеспечения населения республики и бюджетных учреждений (социальных объектов) в отопительный период твердым топливом (уголь) будут проведены работы по строительству и обустройству угольных складов.</w:t>
      </w:r>
    </w:p>
    <w:p>
      <w:pPr>
        <w:pStyle w:val="ConsPlusNormal"/>
        <w:jc w:val="both"/>
        <w:rPr/>
      </w:pPr>
      <w:r>
        <w:rPr/>
      </w:r>
    </w:p>
    <w:p>
      <w:pPr>
        <w:pStyle w:val="ConsPlusTitle"/>
        <w:numPr>
          <w:ilvl w:val="0"/>
          <w:numId w:val="0"/>
        </w:numPr>
        <w:ind w:left="0" w:hanging="0"/>
        <w:jc w:val="center"/>
        <w:outlineLvl w:val="1"/>
        <w:rPr/>
      </w:pPr>
      <w:bookmarkStart w:id="2" w:name="P295"/>
      <w:bookmarkEnd w:id="2"/>
      <w:r>
        <w:rPr/>
        <w:t>II. Описание приоритетов и целей государственной</w:t>
      </w:r>
    </w:p>
    <w:p>
      <w:pPr>
        <w:pStyle w:val="ConsPlusTitle"/>
        <w:jc w:val="center"/>
        <w:rPr/>
      </w:pPr>
      <w:r>
        <w:rPr/>
        <w:t>политики в сфере реализации Программы</w:t>
      </w:r>
    </w:p>
    <w:p>
      <w:pPr>
        <w:pStyle w:val="ConsPlusNormal"/>
        <w:jc w:val="both"/>
        <w:rPr/>
      </w:pPr>
      <w:r>
        <w:rPr/>
      </w:r>
    </w:p>
    <w:p>
      <w:pPr>
        <w:pStyle w:val="ConsPlusNormal"/>
        <w:ind w:firstLine="540"/>
        <w:jc w:val="both"/>
        <w:rPr/>
      </w:pPr>
      <w:r>
        <w:rPr/>
        <w:t>Основными целями Программы являются:</w:t>
      </w:r>
    </w:p>
    <w:p>
      <w:pPr>
        <w:pStyle w:val="ConsPlusNormal"/>
        <w:spacing w:before="220" w:after="0"/>
        <w:ind w:firstLine="540"/>
        <w:jc w:val="both"/>
        <w:rPr/>
      </w:pPr>
      <w:r>
        <w:rPr/>
        <w:t>- модернизация и развитие жилищно-коммунального хозяйства;</w:t>
      </w:r>
    </w:p>
    <w:p>
      <w:pPr>
        <w:pStyle w:val="ConsPlusNormal"/>
        <w:spacing w:before="220" w:after="0"/>
        <w:ind w:firstLine="540"/>
        <w:jc w:val="both"/>
        <w:rPr/>
      </w:pPr>
      <w:r>
        <w:rPr/>
        <w:t>- обеспечение населения питьевой водой;</w:t>
      </w:r>
    </w:p>
    <w:p>
      <w:pPr>
        <w:pStyle w:val="ConsPlusNormal"/>
        <w:spacing w:before="220" w:after="0"/>
        <w:ind w:firstLine="540"/>
        <w:jc w:val="both"/>
        <w:rPr/>
      </w:pPr>
      <w:r>
        <w:rPr/>
        <w:t>- обновление технической базы предприятий жилищно-коммунального хозяйства;</w:t>
      </w:r>
    </w:p>
    <w:p>
      <w:pPr>
        <w:pStyle w:val="ConsPlusNormal"/>
        <w:spacing w:before="220" w:after="0"/>
        <w:ind w:firstLine="540"/>
        <w:jc w:val="both"/>
        <w:rPr/>
      </w:pPr>
      <w:r>
        <w:rPr/>
        <w:t>- повышение качества питьевой воды для населения Республики Тыва и сокращение в три раза доли загрязненных сточных вод, отводимых в р. Енисей;</w:t>
      </w:r>
    </w:p>
    <w:p>
      <w:pPr>
        <w:pStyle w:val="ConsPlusNormal"/>
        <w:spacing w:before="220" w:after="0"/>
        <w:ind w:firstLine="540"/>
        <w:jc w:val="both"/>
        <w:rPr/>
      </w:pPr>
      <w:r>
        <w:rPr/>
        <w:t>- создание безопасных и благоприятных условий проживания граждан;</w:t>
      </w:r>
    </w:p>
    <w:p>
      <w:pPr>
        <w:pStyle w:val="ConsPlusNormal"/>
        <w:jc w:val="both"/>
        <w:rPr/>
      </w:pPr>
      <w:r>
        <w:rPr/>
        <w:t xml:space="preserve">(абзац введен </w:t>
      </w:r>
      <w:hyperlink r:id="rId54">
        <w:r>
          <w:rPr>
            <w:color w:val="0000FF"/>
          </w:rPr>
          <w:t>Постановлением</w:t>
        </w:r>
      </w:hyperlink>
      <w:r>
        <w:rPr/>
        <w:t xml:space="preserve"> Правительства РТ от 03.04.2024 N 149)</w:t>
      </w:r>
    </w:p>
    <w:p>
      <w:pPr>
        <w:pStyle w:val="ConsPlusNormal"/>
        <w:spacing w:before="220" w:after="0"/>
        <w:ind w:firstLine="540"/>
        <w:jc w:val="both"/>
        <w:rPr/>
      </w:pPr>
      <w:r>
        <w:rPr/>
        <w:t>- озеленение общественных территорий;</w:t>
      </w:r>
    </w:p>
    <w:p>
      <w:pPr>
        <w:pStyle w:val="ConsPlusNormal"/>
        <w:jc w:val="both"/>
        <w:rPr/>
      </w:pPr>
      <w:r>
        <w:rPr/>
        <w:t xml:space="preserve">(абзац введен </w:t>
      </w:r>
      <w:hyperlink r:id="rId55">
        <w:r>
          <w:rPr>
            <w:color w:val="0000FF"/>
          </w:rPr>
          <w:t>Постановлением</w:t>
        </w:r>
      </w:hyperlink>
      <w:r>
        <w:rPr/>
        <w:t xml:space="preserve"> Правительства РТ от 03.04.2024 N 149)</w:t>
      </w:r>
    </w:p>
    <w:p>
      <w:pPr>
        <w:pStyle w:val="ConsPlusNormal"/>
        <w:spacing w:before="220" w:after="0"/>
        <w:ind w:firstLine="540"/>
        <w:jc w:val="both"/>
        <w:rPr/>
      </w:pPr>
      <w:r>
        <w:rPr/>
        <w:t>- обеспечение населения республики и бюджетных учреждений (социальных объектов) в отопительный период твердым топливом (углем).</w:t>
      </w:r>
    </w:p>
    <w:p>
      <w:pPr>
        <w:pStyle w:val="ConsPlusNormal"/>
        <w:jc w:val="both"/>
        <w:rPr/>
      </w:pPr>
      <w:r>
        <w:rPr/>
        <w:t xml:space="preserve">(абзац введен </w:t>
      </w:r>
      <w:hyperlink r:id="rId56">
        <w:r>
          <w:rPr>
            <w:color w:val="0000FF"/>
          </w:rPr>
          <w:t>Постановлением</w:t>
        </w:r>
      </w:hyperlink>
      <w:r>
        <w:rPr/>
        <w:t xml:space="preserve"> Правительства РТ от 03.04.2024 N 149)</w:t>
      </w:r>
    </w:p>
    <w:p>
      <w:pPr>
        <w:pStyle w:val="ConsPlusNormal"/>
        <w:spacing w:before="220" w:after="0"/>
        <w:ind w:firstLine="540"/>
        <w:jc w:val="both"/>
        <w:rPr/>
      </w:pPr>
      <w:r>
        <w:rPr/>
        <w:t>Для достижения поставленных целей планируется решение следующих задач:</w:t>
      </w:r>
    </w:p>
    <w:p>
      <w:pPr>
        <w:pStyle w:val="ConsPlusNormal"/>
        <w:spacing w:before="220" w:after="0"/>
        <w:ind w:firstLine="540"/>
        <w:jc w:val="both"/>
        <w:rPr/>
      </w:pPr>
      <w:r>
        <w:rPr/>
        <w:t>- модернизация систем коммунальной инфраструктуры Республики Тыва;</w:t>
      </w:r>
    </w:p>
    <w:p>
      <w:pPr>
        <w:pStyle w:val="ConsPlusNormal"/>
        <w:spacing w:before="220" w:after="0"/>
        <w:ind w:firstLine="540"/>
        <w:jc w:val="both"/>
        <w:rPr/>
      </w:pPr>
      <w:r>
        <w:rPr/>
        <w:t>- строительство и реконструкция локальных систем водоснабжения;</w:t>
      </w:r>
    </w:p>
    <w:p>
      <w:pPr>
        <w:pStyle w:val="ConsPlusNormal"/>
        <w:spacing w:before="220" w:after="0"/>
        <w:ind w:firstLine="540"/>
        <w:jc w:val="both"/>
        <w:rPr/>
      </w:pPr>
      <w:r>
        <w:rPr/>
        <w:t>- приобретение техники, в том числе специализированной;</w:t>
      </w:r>
    </w:p>
    <w:p>
      <w:pPr>
        <w:pStyle w:val="ConsPlusNormal"/>
        <w:spacing w:before="220" w:after="0"/>
        <w:ind w:firstLine="540"/>
        <w:jc w:val="both"/>
        <w:rPr/>
      </w:pPr>
      <w:r>
        <w:rPr/>
        <w:t>- повышение качества питьевой воды посредством модернизации систем водоснабжения и водоподготовки с использованием перспективных технологий;</w:t>
      </w:r>
    </w:p>
    <w:p>
      <w:pPr>
        <w:pStyle w:val="ConsPlusNormal"/>
        <w:spacing w:before="220" w:after="0"/>
        <w:ind w:firstLine="540"/>
        <w:jc w:val="both"/>
        <w:rPr/>
      </w:pPr>
      <w:r>
        <w:rPr/>
        <w:t>- развитие систем коммунальной инфраструктуры в секторе водоотведения и очистки сточных вод, направленное на эффективность и надежность деятельности сектора;</w:t>
      </w:r>
    </w:p>
    <w:p>
      <w:pPr>
        <w:pStyle w:val="ConsPlusNormal"/>
        <w:spacing w:before="220" w:after="0"/>
        <w:ind w:firstLine="540"/>
        <w:jc w:val="both"/>
        <w:rPr/>
      </w:pPr>
      <w:r>
        <w:rPr/>
        <w:t>- создание условий для привлечения долгосрочных частных инвестиций в сектор водоотведения и очистки сточных вод;</w:t>
      </w:r>
    </w:p>
    <w:p>
      <w:pPr>
        <w:pStyle w:val="ConsPlusNormal"/>
        <w:spacing w:before="220" w:after="0"/>
        <w:ind w:firstLine="540"/>
        <w:jc w:val="both"/>
        <w:rPr/>
      </w:pPr>
      <w:r>
        <w:rPr/>
        <w:t>- сокращение объемов сброса ненормативно очищенных сточных вод в водоемы, являющиеся источниками хозяйственно-питьевого водоснабжения;</w:t>
      </w:r>
    </w:p>
    <w:p>
      <w:pPr>
        <w:pStyle w:val="ConsPlusNormal"/>
        <w:spacing w:before="220" w:after="0"/>
        <w:ind w:firstLine="540"/>
        <w:jc w:val="both"/>
        <w:rPr/>
      </w:pPr>
      <w:r>
        <w:rPr/>
        <w:t>- строительство качественного современного жилья с наружными инженерными сетями и благоустройство придомовой территории, в том числе устройство твердого покрытия, озеленение и установка малых архитектурных форм, площадок общего пользования различного назначения;</w:t>
      </w:r>
    </w:p>
    <w:p>
      <w:pPr>
        <w:pStyle w:val="ConsPlusNormal"/>
        <w:jc w:val="both"/>
        <w:rPr/>
      </w:pPr>
      <w:r>
        <w:rPr/>
        <w:t xml:space="preserve">(абзац введен </w:t>
      </w:r>
      <w:hyperlink r:id="rId57">
        <w:r>
          <w:rPr>
            <w:color w:val="0000FF"/>
          </w:rPr>
          <w:t>Постановлением</w:t>
        </w:r>
      </w:hyperlink>
      <w:r>
        <w:rPr/>
        <w:t xml:space="preserve"> Правительства РТ от 03.04.2024 N 149)</w:t>
      </w:r>
    </w:p>
    <w:p>
      <w:pPr>
        <w:pStyle w:val="ConsPlusNormal"/>
        <w:spacing w:before="220" w:after="0"/>
        <w:ind w:firstLine="540"/>
        <w:jc w:val="both"/>
        <w:rPr/>
      </w:pPr>
      <w:r>
        <w:rPr/>
        <w:t>- создание рабочих мест;</w:t>
      </w:r>
    </w:p>
    <w:p>
      <w:pPr>
        <w:pStyle w:val="ConsPlusNormal"/>
        <w:jc w:val="both"/>
        <w:rPr/>
      </w:pPr>
      <w:r>
        <w:rPr/>
        <w:t xml:space="preserve">(абзац введен </w:t>
      </w:r>
      <w:hyperlink r:id="rId58">
        <w:r>
          <w:rPr>
            <w:color w:val="0000FF"/>
          </w:rPr>
          <w:t>Постановлением</w:t>
        </w:r>
      </w:hyperlink>
      <w:r>
        <w:rPr/>
        <w:t xml:space="preserve"> Правительства РТ от 03.04.2024 N 149)</w:t>
      </w:r>
    </w:p>
    <w:p>
      <w:pPr>
        <w:pStyle w:val="ConsPlusNormal"/>
        <w:spacing w:before="220" w:after="0"/>
        <w:ind w:firstLine="540"/>
        <w:jc w:val="both"/>
        <w:rPr/>
      </w:pPr>
      <w:r>
        <w:rPr/>
        <w:t>- строительство и обустройство угольных складов.</w:t>
      </w:r>
    </w:p>
    <w:p>
      <w:pPr>
        <w:pStyle w:val="ConsPlusNormal"/>
        <w:jc w:val="both"/>
        <w:rPr/>
      </w:pPr>
      <w:r>
        <w:rPr/>
        <w:t xml:space="preserve">(абзац введен </w:t>
      </w:r>
      <w:hyperlink r:id="rId59">
        <w:r>
          <w:rPr>
            <w:color w:val="0000FF"/>
          </w:rPr>
          <w:t>Постановлением</w:t>
        </w:r>
      </w:hyperlink>
      <w:r>
        <w:rPr/>
        <w:t xml:space="preserve"> Правительства РТ от 03.04.2024 N 149; в ред. </w:t>
      </w:r>
      <w:hyperlink r:id="rId60">
        <w:r>
          <w:rPr>
            <w:color w:val="0000FF"/>
          </w:rPr>
          <w:t>Постановления</w:t>
        </w:r>
      </w:hyperlink>
      <w:r>
        <w:rPr/>
        <w:t xml:space="preserve"> Правительства РТ от 17.07.2024 N 367)</w:t>
      </w:r>
    </w:p>
    <w:p>
      <w:pPr>
        <w:pStyle w:val="ConsPlusNormal"/>
        <w:spacing w:before="220" w:after="0"/>
        <w:ind w:firstLine="540"/>
        <w:jc w:val="both"/>
        <w:rPr/>
      </w:pPr>
      <w:r>
        <w:rPr/>
        <w:t>Программа будет реализовываться в период 2024 - 2030 годов, предусматриваются два этапа реализации:</w:t>
      </w:r>
    </w:p>
    <w:p>
      <w:pPr>
        <w:pStyle w:val="ConsPlusNormal"/>
        <w:spacing w:before="220" w:after="0"/>
        <w:ind w:firstLine="540"/>
        <w:jc w:val="both"/>
        <w:rPr/>
      </w:pPr>
      <w:r>
        <w:rPr/>
        <w:t>этап 1 - 2024 - 2027 годы;</w:t>
      </w:r>
    </w:p>
    <w:p>
      <w:pPr>
        <w:pStyle w:val="ConsPlusNormal"/>
        <w:spacing w:before="220" w:after="0"/>
        <w:ind w:firstLine="540"/>
        <w:jc w:val="both"/>
        <w:rPr/>
      </w:pPr>
      <w:r>
        <w:rPr/>
        <w:t>этап 2 - 2028 - 2030 годы.</w:t>
      </w:r>
    </w:p>
    <w:p>
      <w:pPr>
        <w:pStyle w:val="ConsPlusNormal"/>
        <w:jc w:val="both"/>
        <w:rPr/>
      </w:pPr>
      <w:r>
        <w:rPr/>
      </w:r>
    </w:p>
    <w:p>
      <w:pPr>
        <w:pStyle w:val="ConsPlusTitle"/>
        <w:numPr>
          <w:ilvl w:val="0"/>
          <w:numId w:val="0"/>
        </w:numPr>
        <w:ind w:left="0" w:hanging="0"/>
        <w:jc w:val="center"/>
        <w:outlineLvl w:val="1"/>
        <w:rPr/>
      </w:pPr>
      <w:r>
        <w:rPr/>
        <w:t>III. Сведения о взаимосвязи со стратегическими</w:t>
      </w:r>
    </w:p>
    <w:p>
      <w:pPr>
        <w:pStyle w:val="ConsPlusTitle"/>
        <w:jc w:val="center"/>
        <w:rPr/>
      </w:pPr>
      <w:r>
        <w:rPr/>
        <w:t>приоритетами, целями и показателями государственных</w:t>
      </w:r>
    </w:p>
    <w:p>
      <w:pPr>
        <w:pStyle w:val="ConsPlusTitle"/>
        <w:jc w:val="center"/>
        <w:rPr/>
      </w:pPr>
      <w:r>
        <w:rPr/>
        <w:t>программ Российской Федерации</w:t>
      </w:r>
    </w:p>
    <w:p>
      <w:pPr>
        <w:pStyle w:val="ConsPlusNormal"/>
        <w:jc w:val="both"/>
        <w:rPr/>
      </w:pPr>
      <w:r>
        <w:rPr/>
      </w:r>
    </w:p>
    <w:p>
      <w:pPr>
        <w:pStyle w:val="ConsPlusNormal"/>
        <w:ind w:firstLine="540"/>
        <w:jc w:val="both"/>
        <w:rPr/>
      </w:pPr>
      <w:r>
        <w:rPr/>
        <w:t xml:space="preserve">Настоящая Программа разработана в соответствии с национальной целью "Повышение качества питьевой воды посредством модернизации систем водоснабжения с использованием перспективных технологий водоподготовки" государственной </w:t>
      </w:r>
      <w:hyperlink r:id="rId61">
        <w:r>
          <w:rPr>
            <w:color w:val="0000FF"/>
          </w:rPr>
          <w:t>программы</w:t>
        </w:r>
      </w:hyperlink>
      <w:r>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w:t>
      </w:r>
      <w:hyperlink r:id="rId62">
        <w:r>
          <w:rPr>
            <w:color w:val="0000FF"/>
          </w:rPr>
          <w:t>Поручением</w:t>
        </w:r>
      </w:hyperlink>
      <w:r>
        <w:rPr/>
        <w:t xml:space="preserve"> Президента Российской Федерации от 24 августа 2022 г. N Пр-1483ГС.</w:t>
      </w:r>
    </w:p>
    <w:p>
      <w:pPr>
        <w:pStyle w:val="ConsPlusNormal"/>
        <w:jc w:val="both"/>
        <w:rPr/>
      </w:pPr>
      <w:r>
        <w:rPr/>
      </w:r>
    </w:p>
    <w:p>
      <w:pPr>
        <w:pStyle w:val="ConsPlusTitle"/>
        <w:numPr>
          <w:ilvl w:val="0"/>
          <w:numId w:val="0"/>
        </w:numPr>
        <w:ind w:left="0" w:hanging="0"/>
        <w:jc w:val="center"/>
        <w:outlineLvl w:val="1"/>
        <w:rPr/>
      </w:pPr>
      <w:r>
        <w:rPr/>
        <w:t>IV. Задачи Программы и способы их эффективного решения</w:t>
      </w:r>
    </w:p>
    <w:p>
      <w:pPr>
        <w:pStyle w:val="ConsPlusNormal"/>
        <w:jc w:val="both"/>
        <w:rPr/>
      </w:pPr>
      <w:r>
        <w:rPr/>
      </w:r>
    </w:p>
    <w:p>
      <w:pPr>
        <w:pStyle w:val="ConsPlusNormal"/>
        <w:ind w:firstLine="540"/>
        <w:jc w:val="both"/>
        <w:rPr/>
      </w:pPr>
      <w:r>
        <w:rPr/>
        <w:t xml:space="preserve">Для обеспечения возможности проверки достижения цели и решения задач, на реализацию которых направлена Программа, определен </w:t>
      </w:r>
      <w:hyperlink w:anchor="P572">
        <w:r>
          <w:rPr>
            <w:color w:val="0000FF"/>
          </w:rPr>
          <w:t>перечень</w:t>
        </w:r>
      </w:hyperlink>
      <w:r>
        <w:rPr/>
        <w:t xml:space="preserve"> целевых показателей Программы, характеризующих ход ее реализации, согласно приложению N 1 к настоящей Программе.</w:t>
      </w:r>
    </w:p>
    <w:p>
      <w:pPr>
        <w:pStyle w:val="ConsPlusNormal"/>
        <w:spacing w:before="220" w:after="0"/>
        <w:ind w:firstLine="540"/>
        <w:jc w:val="both"/>
        <w:rPr/>
      </w:pPr>
      <w:r>
        <w:rPr/>
        <w:t>Эффективность Программы определяется достижением запланированных показателей целевых индикаторов.</w:t>
      </w:r>
    </w:p>
    <w:p>
      <w:pPr>
        <w:pStyle w:val="ConsPlusNormal"/>
        <w:spacing w:before="220" w:after="0"/>
        <w:ind w:firstLine="540"/>
        <w:jc w:val="both"/>
        <w:rPr/>
      </w:pPr>
      <w:r>
        <w:rPr/>
        <w:t>Ожидаемыми результатами являются модернизация систем коммунальной инфраструктуры Республики Тыва, обеспечение населения питьевой водой, обновление технической базы предприятий жилищно-коммунального хозяйства. Реализация Программы позволит улучшить качество предоставляемых жилищно-коммунальных услуг, что существенно повысит уровень жизни населения республики.</w:t>
      </w:r>
    </w:p>
    <w:p>
      <w:pPr>
        <w:pStyle w:val="ConsPlusNormal"/>
        <w:spacing w:before="220" w:after="0"/>
        <w:ind w:firstLine="540"/>
        <w:jc w:val="both"/>
        <w:rPr/>
      </w:pPr>
      <w:r>
        <w:rPr/>
        <w:t>В результате реализации Программы ожидается создание рабочих мест, увеличение числа зеленых насаждений в общественных зонах и озеленение вдоль магистральных и объездных дорог, строительство и обустройство угольных складов на территории республики.</w:t>
      </w:r>
    </w:p>
    <w:p>
      <w:pPr>
        <w:pStyle w:val="ConsPlusNormal"/>
        <w:jc w:val="both"/>
        <w:rPr/>
      </w:pPr>
      <w:r>
        <w:rPr/>
        <w:t xml:space="preserve">(абзац введен </w:t>
      </w:r>
      <w:hyperlink r:id="rId63">
        <w:r>
          <w:rPr>
            <w:color w:val="0000FF"/>
          </w:rPr>
          <w:t>Постановлением</w:t>
        </w:r>
      </w:hyperlink>
      <w:r>
        <w:rPr/>
        <w:t xml:space="preserve"> Правительства РТ от 03.04.2024 N 149)</w:t>
      </w:r>
    </w:p>
    <w:p>
      <w:pPr>
        <w:pStyle w:val="ConsPlusNormal"/>
        <w:jc w:val="both"/>
        <w:rPr/>
      </w:pPr>
      <w:r>
        <w:rPr/>
      </w:r>
    </w:p>
    <w:p>
      <w:pPr>
        <w:pStyle w:val="ConsPlusTitle"/>
        <w:numPr>
          <w:ilvl w:val="0"/>
          <w:numId w:val="0"/>
        </w:numPr>
        <w:ind w:left="0" w:hanging="0"/>
        <w:jc w:val="center"/>
        <w:outlineLvl w:val="1"/>
        <w:rPr/>
      </w:pPr>
      <w:r>
        <w:rPr/>
        <w:t>V. Механизм реализации Программы</w:t>
      </w:r>
    </w:p>
    <w:p>
      <w:pPr>
        <w:pStyle w:val="ConsPlusNormal"/>
        <w:jc w:val="both"/>
        <w:rPr/>
      </w:pPr>
      <w:r>
        <w:rPr/>
      </w:r>
    </w:p>
    <w:p>
      <w:pPr>
        <w:pStyle w:val="ConsPlusNormal"/>
        <w:ind w:firstLine="540"/>
        <w:jc w:val="both"/>
        <w:rPr/>
      </w:pPr>
      <w:r>
        <w:rPr/>
        <w:t>Механизм реализации Программы предполагает утверждение ответственных за:</w:t>
      </w:r>
    </w:p>
    <w:p>
      <w:pPr>
        <w:pStyle w:val="ConsPlusNormal"/>
        <w:spacing w:before="220" w:after="0"/>
        <w:ind w:firstLine="540"/>
        <w:jc w:val="both"/>
        <w:rPr/>
      </w:pPr>
      <w:r>
        <w:rPr/>
        <w:t>реализацию Программы в целом, достижение ее целей, задач, индикаторов, показателей и мероприятий;</w:t>
      </w:r>
    </w:p>
    <w:p>
      <w:pPr>
        <w:pStyle w:val="ConsPlusNormal"/>
        <w:spacing w:before="220" w:after="0"/>
        <w:ind w:firstLine="540"/>
        <w:jc w:val="both"/>
        <w:rPr/>
      </w:pPr>
      <w:r>
        <w:rPr/>
        <w:t>координацию деятельности организаций и муниципальных образований, участвующих в реализации Программы, и их согласованные действия по реализации программных мероприятий;</w:t>
      </w:r>
    </w:p>
    <w:p>
      <w:pPr>
        <w:pStyle w:val="ConsPlusNormal"/>
        <w:spacing w:before="220" w:after="0"/>
        <w:ind w:firstLine="540"/>
        <w:jc w:val="both"/>
        <w:rPr/>
      </w:pPr>
      <w:r>
        <w:rPr/>
        <w:t>реализацию каждого мероприятия Программы и, соответственно, реализацию Программы в целом;</w:t>
      </w:r>
    </w:p>
    <w:p>
      <w:pPr>
        <w:pStyle w:val="ConsPlusNormal"/>
        <w:spacing w:before="220" w:after="0"/>
        <w:ind w:firstLine="540"/>
        <w:jc w:val="both"/>
        <w:rPr/>
      </w:pPr>
      <w:r>
        <w:rPr/>
        <w:t>финансирование программных мероприятий;</w:t>
      </w:r>
    </w:p>
    <w:p>
      <w:pPr>
        <w:pStyle w:val="ConsPlusNormal"/>
        <w:spacing w:before="220" w:after="0"/>
        <w:ind w:firstLine="540"/>
        <w:jc w:val="both"/>
        <w:rPr/>
      </w:pPr>
      <w:r>
        <w:rPr/>
        <w:t>мониторинг реализации Программы;</w:t>
      </w:r>
    </w:p>
    <w:p>
      <w:pPr>
        <w:pStyle w:val="ConsPlusNormal"/>
        <w:spacing w:before="220" w:after="0"/>
        <w:ind w:firstLine="540"/>
        <w:jc w:val="both"/>
        <w:rPr/>
      </w:pPr>
      <w:r>
        <w:rPr/>
        <w:t>формирование отчетности о ходе реализации Программы.</w:t>
      </w:r>
    </w:p>
    <w:p>
      <w:pPr>
        <w:pStyle w:val="ConsPlusNormal"/>
        <w:spacing w:before="220" w:after="0"/>
        <w:ind w:firstLine="540"/>
        <w:jc w:val="both"/>
        <w:rPr/>
      </w:pPr>
      <w:r>
        <w:rPr/>
        <w:t>Финансирование мероприятий Программы будет ежегодно корректироваться исходя из возможностей республиканского бюджета Республики Тыва и других уровней бюджетов.</w:t>
      </w:r>
    </w:p>
    <w:p>
      <w:pPr>
        <w:pStyle w:val="ConsPlusNormal"/>
        <w:jc w:val="both"/>
        <w:rPr/>
      </w:pPr>
      <w:r>
        <w:rPr/>
      </w:r>
    </w:p>
    <w:p>
      <w:pPr>
        <w:pStyle w:val="ConsPlusTitle"/>
        <w:numPr>
          <w:ilvl w:val="0"/>
          <w:numId w:val="0"/>
        </w:numPr>
        <w:ind w:left="0" w:hanging="0"/>
        <w:jc w:val="center"/>
        <w:outlineLvl w:val="1"/>
        <w:rPr/>
      </w:pPr>
      <w:r>
        <w:rPr/>
        <w:t>VI. Реестр</w:t>
      </w:r>
    </w:p>
    <w:p>
      <w:pPr>
        <w:pStyle w:val="ConsPlusTitle"/>
        <w:jc w:val="center"/>
        <w:rPr/>
      </w:pPr>
      <w:r>
        <w:rPr/>
        <w:t>документов, входящих в состав государственной программы</w:t>
      </w:r>
    </w:p>
    <w:p>
      <w:pPr>
        <w:pStyle w:val="ConsPlusTitle"/>
        <w:jc w:val="center"/>
        <w:rPr/>
      </w:pPr>
      <w:r>
        <w:rPr/>
        <w:t>Республики Тыва "Повышение эффективности и надежности</w:t>
      </w:r>
    </w:p>
    <w:p>
      <w:pPr>
        <w:pStyle w:val="ConsPlusTitle"/>
        <w:jc w:val="center"/>
        <w:rPr/>
      </w:pPr>
      <w:r>
        <w:rPr/>
        <w:t>функционирования жилищно-коммунального хозяйства</w:t>
      </w:r>
    </w:p>
    <w:p>
      <w:pPr>
        <w:pStyle w:val="ConsPlusTitle"/>
        <w:jc w:val="center"/>
        <w:rPr/>
      </w:pPr>
      <w:r>
        <w:rPr/>
        <w:t>Республики Тыва"</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449"/>
        <w:gridCol w:w="1478"/>
        <w:gridCol w:w="1702"/>
        <w:gridCol w:w="1757"/>
        <w:gridCol w:w="906"/>
        <w:gridCol w:w="1646"/>
        <w:gridCol w:w="1132"/>
      </w:tblGrid>
      <w:tr>
        <w:trPr/>
        <w:tc>
          <w:tcPr>
            <w:tcW w:w="44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N п/п</w:t>
            </w:r>
          </w:p>
        </w:tc>
        <w:tc>
          <w:tcPr>
            <w:tcW w:w="147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Тип документа</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Вид документа</w:t>
            </w:r>
          </w:p>
        </w:tc>
        <w:tc>
          <w:tcPr>
            <w:tcW w:w="175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Наименование документа</w:t>
            </w:r>
          </w:p>
        </w:tc>
        <w:tc>
          <w:tcPr>
            <w:tcW w:w="90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Реквизиты</w:t>
            </w:r>
          </w:p>
        </w:tc>
        <w:tc>
          <w:tcPr>
            <w:tcW w:w="164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Разработчики</w:t>
            </w:r>
          </w:p>
        </w:tc>
        <w:tc>
          <w:tcPr>
            <w:tcW w:w="113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Гиперссылка на текст документа</w:t>
            </w:r>
          </w:p>
        </w:tc>
      </w:tr>
      <w:tr>
        <w:trPr/>
        <w:tc>
          <w:tcPr>
            <w:tcW w:w="4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w:t>
            </w:r>
          </w:p>
        </w:tc>
        <w:tc>
          <w:tcPr>
            <w:tcW w:w="147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hyperlink w:anchor="P66">
              <w:r>
                <w:rPr>
                  <w:color w:val="0000FF"/>
                </w:rPr>
                <w:t>Паспорт</w:t>
              </w:r>
            </w:hyperlink>
            <w:r>
              <w:rPr/>
              <w:t xml:space="preserve"> Программы</w:t>
            </w:r>
          </w:p>
        </w:tc>
        <w:tc>
          <w:tcPr>
            <w:tcW w:w="1702" w:type="dxa"/>
            <w:vMerge w:val="restart"/>
            <w:tcBorders>
              <w:top w:val="single" w:sz="4" w:space="0" w:color="000000"/>
              <w:left w:val="single" w:sz="4" w:space="0" w:color="000000"/>
              <w:right w:val="single" w:sz="4" w:space="0" w:color="000000"/>
            </w:tcBorders>
          </w:tcPr>
          <w:p>
            <w:pPr>
              <w:pStyle w:val="ConsPlusNormal"/>
              <w:widowControl w:val="false"/>
              <w:rPr/>
            </w:pPr>
            <w:r>
              <w:rPr/>
              <w:t>постановление Правительства Республики Тыва</w:t>
            </w:r>
          </w:p>
        </w:tc>
        <w:tc>
          <w:tcPr>
            <w:tcW w:w="1757" w:type="dxa"/>
            <w:vMerge w:val="restart"/>
            <w:tcBorders>
              <w:top w:val="single" w:sz="4" w:space="0" w:color="000000"/>
              <w:left w:val="single" w:sz="4" w:space="0" w:color="000000"/>
              <w:right w:val="single" w:sz="4" w:space="0" w:color="000000"/>
            </w:tcBorders>
          </w:tcPr>
          <w:p>
            <w:pPr>
              <w:pStyle w:val="ConsPlusNormal"/>
              <w:widowControl w:val="false"/>
              <w:rPr/>
            </w:pPr>
            <w:r>
              <w:rPr/>
              <w:t>"Об утверждении государственной программы Республики Тыва "Повышение эффективности и надежности функционирования жилищно-коммунального хозяйства Республики Тыва"</w:t>
            </w:r>
          </w:p>
        </w:tc>
        <w:tc>
          <w:tcPr>
            <w:tcW w:w="906" w:type="dxa"/>
            <w:vMerge w:val="restart"/>
            <w:tcBorders>
              <w:top w:val="single" w:sz="4" w:space="0" w:color="000000"/>
              <w:left w:val="single" w:sz="4" w:space="0" w:color="000000"/>
              <w:right w:val="single" w:sz="4" w:space="0" w:color="000000"/>
            </w:tcBorders>
          </w:tcPr>
          <w:p>
            <w:pPr>
              <w:pStyle w:val="ConsPlusNormal"/>
              <w:widowControl w:val="false"/>
              <w:jc w:val="center"/>
              <w:rPr/>
            </w:pPr>
            <w:r>
              <w:rPr/>
              <w:t>-</w:t>
            </w:r>
          </w:p>
        </w:tc>
        <w:tc>
          <w:tcPr>
            <w:tcW w:w="1646" w:type="dxa"/>
            <w:vMerge w:val="restart"/>
            <w:tcBorders>
              <w:top w:val="single" w:sz="4" w:space="0" w:color="000000"/>
              <w:left w:val="single" w:sz="4" w:space="0" w:color="000000"/>
              <w:right w:val="single" w:sz="4" w:space="0" w:color="000000"/>
            </w:tcBorders>
          </w:tcPr>
          <w:p>
            <w:pPr>
              <w:pStyle w:val="ConsPlusNormal"/>
              <w:widowControl w:val="false"/>
              <w:rPr/>
            </w:pPr>
            <w:r>
              <w:rPr/>
              <w:t>Министерство строительства Республики Тыва, Министерство жилищно-коммунального хозяйства Республики Тыва</w:t>
            </w:r>
          </w:p>
        </w:tc>
        <w:tc>
          <w:tcPr>
            <w:tcW w:w="1132" w:type="dxa"/>
            <w:vMerge w:val="restart"/>
            <w:tcBorders>
              <w:top w:val="single" w:sz="4" w:space="0" w:color="000000"/>
              <w:left w:val="single" w:sz="4" w:space="0" w:color="000000"/>
              <w:right w:val="single" w:sz="4" w:space="0" w:color="000000"/>
            </w:tcBorders>
          </w:tcPr>
          <w:p>
            <w:pPr>
              <w:pStyle w:val="ConsPlusNormal"/>
              <w:widowControl w:val="false"/>
              <w:rPr/>
            </w:pPr>
            <w:r>
              <w:rPr/>
              <w:t>-</w:t>
            </w:r>
          </w:p>
        </w:tc>
      </w:tr>
      <w:tr>
        <w:trPr/>
        <w:tc>
          <w:tcPr>
            <w:tcW w:w="4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2.</w:t>
            </w:r>
          </w:p>
        </w:tc>
        <w:tc>
          <w:tcPr>
            <w:tcW w:w="147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 xml:space="preserve">Стратегические </w:t>
            </w:r>
            <w:hyperlink w:anchor="P295">
              <w:r>
                <w:rPr>
                  <w:color w:val="0000FF"/>
                </w:rPr>
                <w:t>приоритеты</w:t>
              </w:r>
            </w:hyperlink>
            <w:r>
              <w:rPr/>
              <w:t xml:space="preserve"> (описательная часть)</w:t>
            </w:r>
          </w:p>
        </w:tc>
        <w:tc>
          <w:tcPr>
            <w:tcW w:w="1702"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757"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906"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646"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132" w:type="dxa"/>
            <w:vMerge w:val="continue"/>
            <w:tcBorders>
              <w:top w:val="single" w:sz="4" w:space="0" w:color="000000"/>
              <w:left w:val="single" w:sz="4" w:space="0" w:color="000000"/>
              <w:right w:val="single" w:sz="4" w:space="0" w:color="000000"/>
            </w:tcBorders>
          </w:tcPr>
          <w:p>
            <w:pPr>
              <w:pStyle w:val="ConsPlusNormal"/>
              <w:widowControl w:val="false"/>
              <w:rPr/>
            </w:pPr>
            <w:r>
              <w:rPr/>
            </w:r>
          </w:p>
        </w:tc>
      </w:tr>
      <w:tr>
        <w:trPr/>
        <w:tc>
          <w:tcPr>
            <w:tcW w:w="4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3.</w:t>
            </w:r>
          </w:p>
        </w:tc>
        <w:tc>
          <w:tcPr>
            <w:tcW w:w="147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hyperlink w:anchor="P432">
              <w:r>
                <w:rPr>
                  <w:color w:val="0000FF"/>
                </w:rPr>
                <w:t>Структура</w:t>
              </w:r>
            </w:hyperlink>
            <w:r>
              <w:rPr/>
              <w:t xml:space="preserve"> Программы</w:t>
            </w:r>
          </w:p>
        </w:tc>
        <w:tc>
          <w:tcPr>
            <w:tcW w:w="1702"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757"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906"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646"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132" w:type="dxa"/>
            <w:vMerge w:val="continue"/>
            <w:tcBorders>
              <w:top w:val="single" w:sz="4" w:space="0" w:color="000000"/>
              <w:left w:val="single" w:sz="4" w:space="0" w:color="000000"/>
              <w:right w:val="single" w:sz="4" w:space="0" w:color="000000"/>
            </w:tcBorders>
          </w:tcPr>
          <w:p>
            <w:pPr>
              <w:pStyle w:val="ConsPlusNormal"/>
              <w:widowControl w:val="false"/>
              <w:rPr/>
            </w:pPr>
            <w:r>
              <w:rPr/>
            </w:r>
          </w:p>
        </w:tc>
      </w:tr>
      <w:tr>
        <w:trPr/>
        <w:tc>
          <w:tcPr>
            <w:tcW w:w="4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4.</w:t>
            </w:r>
          </w:p>
        </w:tc>
        <w:tc>
          <w:tcPr>
            <w:tcW w:w="147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hyperlink w:anchor="P572">
              <w:r>
                <w:rPr>
                  <w:color w:val="0000FF"/>
                </w:rPr>
                <w:t>Показатели</w:t>
              </w:r>
            </w:hyperlink>
            <w:r>
              <w:rPr/>
              <w:t xml:space="preserve"> Программы</w:t>
            </w:r>
          </w:p>
        </w:tc>
        <w:tc>
          <w:tcPr>
            <w:tcW w:w="1702"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757"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906"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646"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132" w:type="dxa"/>
            <w:vMerge w:val="continue"/>
            <w:tcBorders>
              <w:top w:val="single" w:sz="4" w:space="0" w:color="000000"/>
              <w:left w:val="single" w:sz="4" w:space="0" w:color="000000"/>
              <w:right w:val="single" w:sz="4" w:space="0" w:color="000000"/>
            </w:tcBorders>
          </w:tcPr>
          <w:p>
            <w:pPr>
              <w:pStyle w:val="ConsPlusNormal"/>
              <w:widowControl w:val="false"/>
              <w:rPr/>
            </w:pPr>
            <w:r>
              <w:rPr/>
            </w:r>
          </w:p>
        </w:tc>
      </w:tr>
      <w:tr>
        <w:trPr/>
        <w:tc>
          <w:tcPr>
            <w:tcW w:w="4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5.</w:t>
            </w:r>
          </w:p>
        </w:tc>
        <w:tc>
          <w:tcPr>
            <w:tcW w:w="147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 xml:space="preserve">Помесячный </w:t>
            </w:r>
            <w:hyperlink w:anchor="P886">
              <w:r>
                <w:rPr>
                  <w:color w:val="0000FF"/>
                </w:rPr>
                <w:t>план</w:t>
              </w:r>
            </w:hyperlink>
            <w:r>
              <w:rPr/>
              <w:t xml:space="preserve"> достижения показателей Программы</w:t>
            </w:r>
          </w:p>
        </w:tc>
        <w:tc>
          <w:tcPr>
            <w:tcW w:w="1702"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757"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906"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646"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132" w:type="dxa"/>
            <w:vMerge w:val="continue"/>
            <w:tcBorders>
              <w:top w:val="single" w:sz="4" w:space="0" w:color="000000"/>
              <w:left w:val="single" w:sz="4" w:space="0" w:color="000000"/>
              <w:right w:val="single" w:sz="4" w:space="0" w:color="000000"/>
            </w:tcBorders>
          </w:tcPr>
          <w:p>
            <w:pPr>
              <w:pStyle w:val="ConsPlusNormal"/>
              <w:widowControl w:val="false"/>
              <w:rPr/>
            </w:pPr>
            <w:r>
              <w:rPr/>
            </w:r>
          </w:p>
        </w:tc>
      </w:tr>
      <w:tr>
        <w:trPr/>
        <w:tc>
          <w:tcPr>
            <w:tcW w:w="4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6.</w:t>
            </w:r>
          </w:p>
        </w:tc>
        <w:tc>
          <w:tcPr>
            <w:tcW w:w="147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 xml:space="preserve">Ресурсное </w:t>
            </w:r>
            <w:hyperlink w:anchor="P1171">
              <w:r>
                <w:rPr>
                  <w:color w:val="0000FF"/>
                </w:rPr>
                <w:t>обеспечение</w:t>
              </w:r>
            </w:hyperlink>
            <w:r>
              <w:rPr/>
              <w:t xml:space="preserve"> Программы</w:t>
            </w:r>
          </w:p>
        </w:tc>
        <w:tc>
          <w:tcPr>
            <w:tcW w:w="1702"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757"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906"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646"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132" w:type="dxa"/>
            <w:vMerge w:val="continue"/>
            <w:tcBorders>
              <w:top w:val="single" w:sz="4" w:space="0" w:color="000000"/>
              <w:left w:val="single" w:sz="4" w:space="0" w:color="000000"/>
              <w:right w:val="single" w:sz="4" w:space="0" w:color="000000"/>
            </w:tcBorders>
          </w:tcPr>
          <w:p>
            <w:pPr>
              <w:pStyle w:val="ConsPlusNormal"/>
              <w:widowControl w:val="false"/>
              <w:rPr/>
            </w:pPr>
            <w:r>
              <w:rPr/>
            </w:r>
          </w:p>
        </w:tc>
      </w:tr>
      <w:tr>
        <w:trPr/>
        <w:tc>
          <w:tcPr>
            <w:tcW w:w="449" w:type="dxa"/>
            <w:tcBorders>
              <w:top w:val="single" w:sz="4" w:space="0" w:color="000000"/>
              <w:left w:val="single" w:sz="4" w:space="0" w:color="000000"/>
              <w:right w:val="single" w:sz="4" w:space="0" w:color="000000"/>
            </w:tcBorders>
          </w:tcPr>
          <w:p>
            <w:pPr>
              <w:pStyle w:val="ConsPlusNormal"/>
              <w:widowControl w:val="false"/>
              <w:jc w:val="right"/>
              <w:rPr/>
            </w:pPr>
            <w:r>
              <w:rPr/>
              <w:t>7.</w:t>
            </w:r>
          </w:p>
        </w:tc>
        <w:tc>
          <w:tcPr>
            <w:tcW w:w="1478" w:type="dxa"/>
            <w:tcBorders>
              <w:top w:val="single" w:sz="4" w:space="0" w:color="000000"/>
              <w:left w:val="single" w:sz="4" w:space="0" w:color="000000"/>
              <w:right w:val="single" w:sz="4" w:space="0" w:color="000000"/>
            </w:tcBorders>
          </w:tcPr>
          <w:p>
            <w:pPr>
              <w:pStyle w:val="ConsPlusNormal"/>
              <w:widowControl w:val="false"/>
              <w:rPr/>
            </w:pPr>
            <w:hyperlink w:anchor="P5623">
              <w:r>
                <w:rPr>
                  <w:color w:val="0000FF"/>
                </w:rPr>
                <w:t>Методика</w:t>
              </w:r>
            </w:hyperlink>
            <w:r>
              <w:rPr/>
              <w:t xml:space="preserve"> оценки эффективности показателей Программы</w:t>
            </w:r>
          </w:p>
        </w:tc>
        <w:tc>
          <w:tcPr>
            <w:tcW w:w="1702"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757"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906"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646"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132" w:type="dxa"/>
            <w:vMerge w:val="continue"/>
            <w:tcBorders>
              <w:top w:val="single" w:sz="4" w:space="0" w:color="000000"/>
              <w:left w:val="single" w:sz="4" w:space="0" w:color="000000"/>
              <w:right w:val="single" w:sz="4" w:space="0" w:color="000000"/>
            </w:tcBorders>
          </w:tcPr>
          <w:p>
            <w:pPr>
              <w:pStyle w:val="ConsPlusNormal"/>
              <w:widowControl w:val="false"/>
              <w:rPr/>
            </w:pPr>
            <w:r>
              <w:rPr/>
            </w:r>
          </w:p>
        </w:tc>
      </w:tr>
      <w:tr>
        <w:trPr/>
        <w:tc>
          <w:tcPr>
            <w:tcW w:w="9070" w:type="dxa"/>
            <w:gridSpan w:val="7"/>
            <w:tcBorders>
              <w:left w:val="single" w:sz="4" w:space="0" w:color="000000"/>
              <w:right w:val="single" w:sz="4" w:space="0" w:color="000000"/>
            </w:tcBorders>
          </w:tcPr>
          <w:p>
            <w:pPr>
              <w:pStyle w:val="ConsPlusNormal"/>
              <w:widowControl w:val="false"/>
              <w:rPr/>
            </w:pPr>
            <w:r>
              <w:rPr/>
              <w:t xml:space="preserve">(в ред. </w:t>
            </w:r>
            <w:hyperlink r:id="rId64">
              <w:r>
                <w:rPr>
                  <w:color w:val="0000FF"/>
                </w:rPr>
                <w:t>Постановления</w:t>
              </w:r>
            </w:hyperlink>
            <w:r>
              <w:rPr/>
              <w:t xml:space="preserve"> Правительства РТ от 03.04.2024 N 149)</w:t>
            </w:r>
          </w:p>
        </w:tc>
      </w:tr>
      <w:tr>
        <w:trPr/>
        <w:tc>
          <w:tcPr>
            <w:tcW w:w="4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8.</w:t>
            </w:r>
          </w:p>
        </w:tc>
        <w:tc>
          <w:tcPr>
            <w:tcW w:w="147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hyperlink w:anchor="P5695">
              <w:r>
                <w:rPr>
                  <w:color w:val="0000FF"/>
                </w:rPr>
                <w:t>Методика</w:t>
              </w:r>
            </w:hyperlink>
            <w:r>
              <w:rPr/>
              <w:t xml:space="preserve"> расчета показателей подпрограмм</w:t>
            </w:r>
          </w:p>
        </w:tc>
        <w:tc>
          <w:tcPr>
            <w:tcW w:w="1702" w:type="dxa"/>
            <w:vMerge w:val="restart"/>
            <w:tcBorders>
              <w:left w:val="single" w:sz="4" w:space="0" w:color="000000"/>
              <w:bottom w:val="single" w:sz="4" w:space="0" w:color="000000"/>
              <w:right w:val="single" w:sz="4" w:space="0" w:color="000000"/>
            </w:tcBorders>
          </w:tcPr>
          <w:p>
            <w:pPr>
              <w:pStyle w:val="ConsPlusNormal"/>
              <w:widowControl w:val="false"/>
              <w:rPr/>
            </w:pPr>
            <w:r>
              <w:rPr/>
            </w:r>
          </w:p>
        </w:tc>
        <w:tc>
          <w:tcPr>
            <w:tcW w:w="1757" w:type="dxa"/>
            <w:vMerge w:val="restart"/>
            <w:tcBorders>
              <w:left w:val="single" w:sz="4" w:space="0" w:color="000000"/>
              <w:bottom w:val="single" w:sz="4" w:space="0" w:color="000000"/>
              <w:right w:val="single" w:sz="4" w:space="0" w:color="000000"/>
            </w:tcBorders>
          </w:tcPr>
          <w:p>
            <w:pPr>
              <w:pStyle w:val="ConsPlusNormal"/>
              <w:widowControl w:val="false"/>
              <w:rPr/>
            </w:pPr>
            <w:r>
              <w:rPr/>
            </w:r>
          </w:p>
        </w:tc>
        <w:tc>
          <w:tcPr>
            <w:tcW w:w="906" w:type="dxa"/>
            <w:vMerge w:val="restart"/>
            <w:tcBorders>
              <w:left w:val="single" w:sz="4" w:space="0" w:color="000000"/>
              <w:bottom w:val="single" w:sz="4" w:space="0" w:color="000000"/>
              <w:right w:val="single" w:sz="4" w:space="0" w:color="000000"/>
            </w:tcBorders>
          </w:tcPr>
          <w:p>
            <w:pPr>
              <w:pStyle w:val="ConsPlusNormal"/>
              <w:widowControl w:val="false"/>
              <w:rPr/>
            </w:pPr>
            <w:r>
              <w:rPr/>
            </w:r>
          </w:p>
        </w:tc>
        <w:tc>
          <w:tcPr>
            <w:tcW w:w="1646" w:type="dxa"/>
            <w:vMerge w:val="restart"/>
            <w:tcBorders>
              <w:left w:val="single" w:sz="4" w:space="0" w:color="000000"/>
              <w:bottom w:val="single" w:sz="4" w:space="0" w:color="000000"/>
              <w:right w:val="single" w:sz="4" w:space="0" w:color="000000"/>
            </w:tcBorders>
          </w:tcPr>
          <w:p>
            <w:pPr>
              <w:pStyle w:val="ConsPlusNormal"/>
              <w:widowControl w:val="false"/>
              <w:rPr/>
            </w:pPr>
            <w:r>
              <w:rPr/>
            </w:r>
          </w:p>
        </w:tc>
        <w:tc>
          <w:tcPr>
            <w:tcW w:w="1132" w:type="dxa"/>
            <w:vMerge w:val="restart"/>
            <w:tcBorders>
              <w:left w:val="single" w:sz="4" w:space="0" w:color="000000"/>
              <w:bottom w:val="single" w:sz="4" w:space="0" w:color="000000"/>
              <w:right w:val="single" w:sz="4" w:space="0" w:color="000000"/>
            </w:tcBorders>
          </w:tcPr>
          <w:p>
            <w:pPr>
              <w:pStyle w:val="ConsPlusNormal"/>
              <w:widowControl w:val="false"/>
              <w:rPr/>
            </w:pPr>
            <w:r>
              <w:rPr/>
            </w:r>
          </w:p>
        </w:tc>
      </w:tr>
      <w:tr>
        <w:trPr/>
        <w:tc>
          <w:tcPr>
            <w:tcW w:w="4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9.</w:t>
            </w:r>
          </w:p>
        </w:tc>
        <w:tc>
          <w:tcPr>
            <w:tcW w:w="147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hyperlink w:anchor="P5810">
              <w:r>
                <w:rPr>
                  <w:color w:val="0000FF"/>
                </w:rPr>
                <w:t>Правила</w:t>
              </w:r>
            </w:hyperlink>
            <w:r>
              <w:rPr/>
              <w:t xml:space="preserve"> предоставления и распределения субсидий из республиканского бюджета Республики Тыва бюджетам муниципальных образований Республики Тыва на приобретение техники, в том числе специализированной</w:t>
            </w:r>
          </w:p>
        </w:tc>
        <w:tc>
          <w:tcPr>
            <w:tcW w:w="1702" w:type="dxa"/>
            <w:vMerge w:val="continue"/>
            <w:tcBorders>
              <w:left w:val="single" w:sz="4" w:space="0" w:color="000000"/>
              <w:bottom w:val="single" w:sz="4" w:space="0" w:color="000000"/>
              <w:right w:val="single" w:sz="4" w:space="0" w:color="000000"/>
            </w:tcBorders>
          </w:tcPr>
          <w:p>
            <w:pPr>
              <w:pStyle w:val="ConsPlusNormal"/>
              <w:widowControl w:val="false"/>
              <w:rPr/>
            </w:pPr>
            <w:r>
              <w:rPr/>
            </w:r>
          </w:p>
        </w:tc>
        <w:tc>
          <w:tcPr>
            <w:tcW w:w="1757" w:type="dxa"/>
            <w:vMerge w:val="continue"/>
            <w:tcBorders>
              <w:left w:val="single" w:sz="4" w:space="0" w:color="000000"/>
              <w:bottom w:val="single" w:sz="4" w:space="0" w:color="000000"/>
              <w:right w:val="single" w:sz="4" w:space="0" w:color="000000"/>
            </w:tcBorders>
          </w:tcPr>
          <w:p>
            <w:pPr>
              <w:pStyle w:val="ConsPlusNormal"/>
              <w:widowControl w:val="false"/>
              <w:rPr/>
            </w:pPr>
            <w:r>
              <w:rPr/>
            </w:r>
          </w:p>
        </w:tc>
        <w:tc>
          <w:tcPr>
            <w:tcW w:w="906" w:type="dxa"/>
            <w:vMerge w:val="continue"/>
            <w:tcBorders>
              <w:left w:val="single" w:sz="4" w:space="0" w:color="000000"/>
              <w:bottom w:val="single" w:sz="4" w:space="0" w:color="000000"/>
              <w:right w:val="single" w:sz="4" w:space="0" w:color="000000"/>
            </w:tcBorders>
          </w:tcPr>
          <w:p>
            <w:pPr>
              <w:pStyle w:val="ConsPlusNormal"/>
              <w:widowControl w:val="false"/>
              <w:rPr/>
            </w:pPr>
            <w:r>
              <w:rPr/>
            </w:r>
          </w:p>
        </w:tc>
        <w:tc>
          <w:tcPr>
            <w:tcW w:w="1646" w:type="dxa"/>
            <w:vMerge w:val="continue"/>
            <w:tcBorders>
              <w:left w:val="single" w:sz="4" w:space="0" w:color="000000"/>
              <w:bottom w:val="single" w:sz="4" w:space="0" w:color="000000"/>
              <w:right w:val="single" w:sz="4" w:space="0" w:color="000000"/>
            </w:tcBorders>
          </w:tcPr>
          <w:p>
            <w:pPr>
              <w:pStyle w:val="ConsPlusNormal"/>
              <w:widowControl w:val="false"/>
              <w:rPr/>
            </w:pPr>
            <w:r>
              <w:rPr/>
            </w:r>
          </w:p>
        </w:tc>
        <w:tc>
          <w:tcPr>
            <w:tcW w:w="1132" w:type="dxa"/>
            <w:vMerge w:val="continue"/>
            <w:tcBorders>
              <w:left w:val="single" w:sz="4" w:space="0" w:color="000000"/>
              <w:bottom w:val="single" w:sz="4" w:space="0" w:color="000000"/>
              <w:right w:val="single" w:sz="4" w:space="0" w:color="000000"/>
            </w:tcBorders>
          </w:tcPr>
          <w:p>
            <w:pPr>
              <w:pStyle w:val="ConsPlusNormal"/>
              <w:widowControl w:val="false"/>
              <w:rPr/>
            </w:pPr>
            <w:r>
              <w:rPr/>
            </w:r>
          </w:p>
        </w:tc>
      </w:tr>
      <w:tr>
        <w:trPr/>
        <w:tc>
          <w:tcPr>
            <w:tcW w:w="4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10.</w:t>
            </w:r>
          </w:p>
        </w:tc>
        <w:tc>
          <w:tcPr>
            <w:tcW w:w="147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hyperlink w:anchor="P6078">
              <w:r>
                <w:rPr>
                  <w:color w:val="0000FF"/>
                </w:rPr>
                <w:t>Правила</w:t>
              </w:r>
            </w:hyperlink>
            <w:r>
              <w:rPr/>
              <w:t xml:space="preserve"> предоставления и распределения субсидий из республиканского бюджета Республики Тыва бюджетам муниципальных образований Республики Тыва на реконструкцию и строительство локальных систем водоснабжения</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постановление Правительства Республики Тыва</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 утверждении государственной программы Республики Тыва "Повышение эффективности и надежности функционирования жилищно-коммунального хозяйства Республики Тыва"</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строительства Республики Тыва, Министерство жилищно-коммунального хозяйства Республики Тыва</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hyperlink r:id="rId65">
              <w:r>
                <w:rPr>
                  <w:color w:val="0000FF"/>
                </w:rPr>
                <w:t>http://npa.rtyva.ru/</w:t>
              </w:r>
            </w:hyperlink>
          </w:p>
        </w:tc>
      </w:tr>
      <w:tr>
        <w:trPr/>
        <w:tc>
          <w:tcPr>
            <w:tcW w:w="4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11.</w:t>
            </w:r>
          </w:p>
        </w:tc>
        <w:tc>
          <w:tcPr>
            <w:tcW w:w="147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hyperlink w:anchor="P6348">
              <w:r>
                <w:rPr>
                  <w:color w:val="0000FF"/>
                </w:rPr>
                <w:t>Правила</w:t>
              </w:r>
            </w:hyperlink>
            <w:r>
              <w:rPr/>
              <w:t xml:space="preserve"> предоставления субсидий из республиканского бюджета Республики Тыва бюджетам муниципальных образований на возмещение понесенных затрат тепло-, водоснабжающим организациям в связи с применением государственных регулируемых цен на тепловую и электрическую энергию, водоснабжение и водоотведение, вырабатываемых организациями коммунального комплекса, понесенных в процессе выработки и (или) транспортировки энерго-, теплоресурсов и воды</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постановление Правительства Республики Тыва</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 утверждении государственной программы Республики Тыва "Повышение эффективности и надежности функционирования жилищно-коммунального хозяйства Республики Тыва"</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строительства Республики Тыва, Министерство жилищно-коммунального хозяйства Республики Тыва</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hyperlink r:id="rId66">
              <w:r>
                <w:rPr>
                  <w:color w:val="0000FF"/>
                </w:rPr>
                <w:t>http://npa.rtyva.ru/</w:t>
              </w:r>
            </w:hyperlink>
          </w:p>
        </w:tc>
      </w:tr>
      <w:tr>
        <w:trPr/>
        <w:tc>
          <w:tcPr>
            <w:tcW w:w="4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12.</w:t>
            </w:r>
          </w:p>
        </w:tc>
        <w:tc>
          <w:tcPr>
            <w:tcW w:w="147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hyperlink w:anchor="P6434">
              <w:r>
                <w:rPr>
                  <w:color w:val="0000FF"/>
                </w:rPr>
                <w:t>Порядок</w:t>
              </w:r>
            </w:hyperlink>
            <w:r>
              <w:rPr/>
              <w:t xml:space="preserve"> предоставления субсидий из республиканского бюджета юридическим лицам (за исключением государственных (муниципальных) учреждений) на обеспечение мероприятий по модернизации систем коммунальной инфраструктуры</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постановление Правительства Республики Тыва</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 утверждении государственной программы Республики Тыва "Повышение эффективности и надежности функционирования жилищно-коммунального хозяйства Республики Тыва"</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жилищно-коммунального хозяйства Республики Тыва</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hyperlink r:id="rId67">
              <w:r>
                <w:rPr>
                  <w:color w:val="0000FF"/>
                </w:rPr>
                <w:t>http://npa.rtyva.ru/</w:t>
              </w:r>
            </w:hyperlink>
          </w:p>
        </w:tc>
      </w:tr>
      <w:tr>
        <w:trPr/>
        <w:tc>
          <w:tcPr>
            <w:tcW w:w="449" w:type="dxa"/>
            <w:tcBorders>
              <w:top w:val="single" w:sz="4" w:space="0" w:color="000000"/>
              <w:left w:val="single" w:sz="4" w:space="0" w:color="000000"/>
              <w:right w:val="single" w:sz="4" w:space="0" w:color="000000"/>
            </w:tcBorders>
          </w:tcPr>
          <w:p>
            <w:pPr>
              <w:pStyle w:val="ConsPlusNormal"/>
              <w:widowControl w:val="false"/>
              <w:rPr/>
            </w:pPr>
            <w:r>
              <w:rPr/>
              <w:t>13.</w:t>
            </w:r>
          </w:p>
        </w:tc>
        <w:tc>
          <w:tcPr>
            <w:tcW w:w="1478" w:type="dxa"/>
            <w:tcBorders>
              <w:top w:val="single" w:sz="4" w:space="0" w:color="000000"/>
              <w:left w:val="single" w:sz="4" w:space="0" w:color="000000"/>
              <w:right w:val="single" w:sz="4" w:space="0" w:color="000000"/>
            </w:tcBorders>
          </w:tcPr>
          <w:p>
            <w:pPr>
              <w:pStyle w:val="ConsPlusNormal"/>
              <w:widowControl w:val="false"/>
              <w:rPr/>
            </w:pPr>
            <w:hyperlink w:anchor="P6639">
              <w:r>
                <w:rPr>
                  <w:color w:val="0000FF"/>
                </w:rPr>
                <w:t>Порядок</w:t>
              </w:r>
            </w:hyperlink>
            <w:r>
              <w:rPr/>
              <w:t xml:space="preserve"> предоставления и распределения субсидий из республиканского бюджета Республики Тыва бюджетам муниципальных образований Республики Тыва на реализацию региональной </w:t>
            </w:r>
            <w:hyperlink r:id="rId68">
              <w:r>
                <w:rPr>
                  <w:color w:val="0000FF"/>
                </w:rPr>
                <w:t>программы</w:t>
              </w:r>
            </w:hyperlink>
            <w:r>
              <w:rPr/>
              <w:t xml:space="preserve"> Республики Тыва "Модернизация систем коммунальной инфраструктуры Республики Тыва на 2023 - 2027 годы"</w:t>
            </w:r>
          </w:p>
        </w:tc>
        <w:tc>
          <w:tcPr>
            <w:tcW w:w="1702" w:type="dxa"/>
            <w:tcBorders>
              <w:top w:val="single" w:sz="4" w:space="0" w:color="000000"/>
              <w:left w:val="single" w:sz="4" w:space="0" w:color="000000"/>
              <w:right w:val="single" w:sz="4" w:space="0" w:color="000000"/>
            </w:tcBorders>
          </w:tcPr>
          <w:p>
            <w:pPr>
              <w:pStyle w:val="ConsPlusNormal"/>
              <w:widowControl w:val="false"/>
              <w:rPr/>
            </w:pPr>
            <w:r>
              <w:rPr/>
              <w:t>постановление Правительства Республики Тыва</w:t>
            </w:r>
          </w:p>
        </w:tc>
        <w:tc>
          <w:tcPr>
            <w:tcW w:w="1757" w:type="dxa"/>
            <w:tcBorders>
              <w:top w:val="single" w:sz="4" w:space="0" w:color="000000"/>
              <w:left w:val="single" w:sz="4" w:space="0" w:color="000000"/>
              <w:right w:val="single" w:sz="4" w:space="0" w:color="000000"/>
            </w:tcBorders>
          </w:tcPr>
          <w:p>
            <w:pPr>
              <w:pStyle w:val="ConsPlusNormal"/>
              <w:widowControl w:val="false"/>
              <w:rPr/>
            </w:pPr>
            <w:r>
              <w:rPr/>
              <w:t>Об утверждении государственной программы Республики Тыва "Повышение эффективности и надежности функционирования жилищно-коммунального хозяйства Республики Тыва"</w:t>
            </w:r>
          </w:p>
        </w:tc>
        <w:tc>
          <w:tcPr>
            <w:tcW w:w="906" w:type="dxa"/>
            <w:tcBorders>
              <w:top w:val="single" w:sz="4" w:space="0" w:color="000000"/>
              <w:left w:val="single" w:sz="4" w:space="0" w:color="000000"/>
              <w:right w:val="single" w:sz="4" w:space="0" w:color="000000"/>
            </w:tcBorders>
          </w:tcPr>
          <w:p>
            <w:pPr>
              <w:pStyle w:val="ConsPlusNormal"/>
              <w:widowControl w:val="false"/>
              <w:rPr/>
            </w:pPr>
            <w:r>
              <w:rPr/>
            </w:r>
          </w:p>
        </w:tc>
        <w:tc>
          <w:tcPr>
            <w:tcW w:w="1646" w:type="dxa"/>
            <w:tcBorders>
              <w:top w:val="single" w:sz="4" w:space="0" w:color="000000"/>
              <w:left w:val="single" w:sz="4" w:space="0" w:color="000000"/>
              <w:right w:val="single" w:sz="4" w:space="0" w:color="000000"/>
            </w:tcBorders>
          </w:tcPr>
          <w:p>
            <w:pPr>
              <w:pStyle w:val="ConsPlusNormal"/>
              <w:widowControl w:val="false"/>
              <w:rPr/>
            </w:pPr>
            <w:r>
              <w:rPr/>
              <w:t>Министерство жилищно-коммунального хозяйства Республики Тыва</w:t>
            </w:r>
          </w:p>
        </w:tc>
        <w:tc>
          <w:tcPr>
            <w:tcW w:w="1132" w:type="dxa"/>
            <w:tcBorders>
              <w:top w:val="single" w:sz="4" w:space="0" w:color="000000"/>
              <w:left w:val="single" w:sz="4" w:space="0" w:color="000000"/>
              <w:right w:val="single" w:sz="4" w:space="0" w:color="000000"/>
            </w:tcBorders>
          </w:tcPr>
          <w:p>
            <w:pPr>
              <w:pStyle w:val="ConsPlusNormal"/>
              <w:widowControl w:val="false"/>
              <w:rPr/>
            </w:pPr>
            <w:hyperlink r:id="rId69">
              <w:r>
                <w:rPr>
                  <w:color w:val="0000FF"/>
                </w:rPr>
                <w:t>http://npa.rtyva.ru/</w:t>
              </w:r>
            </w:hyperlink>
          </w:p>
        </w:tc>
      </w:tr>
      <w:tr>
        <w:trPr/>
        <w:tc>
          <w:tcPr>
            <w:tcW w:w="9070" w:type="dxa"/>
            <w:gridSpan w:val="7"/>
            <w:tcBorders>
              <w:left w:val="single" w:sz="4" w:space="0" w:color="000000"/>
              <w:bottom w:val="single" w:sz="4" w:space="0" w:color="000000"/>
              <w:right w:val="single" w:sz="4" w:space="0" w:color="000000"/>
            </w:tcBorders>
          </w:tcPr>
          <w:p>
            <w:pPr>
              <w:pStyle w:val="ConsPlusNormal"/>
              <w:widowControl w:val="false"/>
              <w:rPr/>
            </w:pPr>
            <w:r>
              <w:rPr/>
              <w:t xml:space="preserve">п. 13 введен </w:t>
            </w:r>
            <w:hyperlink r:id="rId70">
              <w:r>
                <w:rPr>
                  <w:color w:val="0000FF"/>
                </w:rPr>
                <w:t>Постановлением</w:t>
              </w:r>
            </w:hyperlink>
            <w:r>
              <w:rPr/>
              <w:t xml:space="preserve"> Правительства РТ от 17.07.2024 N 367)</w:t>
            </w:r>
          </w:p>
        </w:tc>
      </w:tr>
      <w:tr>
        <w:trPr/>
        <w:tc>
          <w:tcPr>
            <w:tcW w:w="449" w:type="dxa"/>
            <w:tcBorders>
              <w:top w:val="single" w:sz="4" w:space="0" w:color="000000"/>
              <w:left w:val="single" w:sz="4" w:space="0" w:color="000000"/>
              <w:right w:val="single" w:sz="4" w:space="0" w:color="000000"/>
            </w:tcBorders>
          </w:tcPr>
          <w:p>
            <w:pPr>
              <w:pStyle w:val="ConsPlusNormal"/>
              <w:widowControl w:val="false"/>
              <w:jc w:val="right"/>
              <w:rPr/>
            </w:pPr>
            <w:r>
              <w:rPr/>
              <w:t>14.</w:t>
            </w:r>
          </w:p>
        </w:tc>
        <w:tc>
          <w:tcPr>
            <w:tcW w:w="1478" w:type="dxa"/>
            <w:tcBorders>
              <w:top w:val="single" w:sz="4" w:space="0" w:color="000000"/>
              <w:left w:val="single" w:sz="4" w:space="0" w:color="000000"/>
              <w:right w:val="single" w:sz="4" w:space="0" w:color="000000"/>
            </w:tcBorders>
          </w:tcPr>
          <w:p>
            <w:pPr>
              <w:pStyle w:val="ConsPlusNormal"/>
              <w:widowControl w:val="false"/>
              <w:rPr/>
            </w:pPr>
            <w:hyperlink w:anchor="P7022">
              <w:r>
                <w:rPr>
                  <w:color w:val="0000FF"/>
                </w:rPr>
                <w:t>Правила</w:t>
              </w:r>
            </w:hyperlink>
            <w:r>
              <w:rPr/>
              <w:t xml:space="preserve"> предоставления субсидий из республиканского бюджета Республики Тыва юридическим лицам (за исключением государственных (муниципальных) учреждений) на подготовку объектов жилищно-коммунального хозяйства Республики Тыва к осенне-зимнему периоду</w:t>
            </w:r>
          </w:p>
        </w:tc>
        <w:tc>
          <w:tcPr>
            <w:tcW w:w="1702" w:type="dxa"/>
            <w:tcBorders>
              <w:top w:val="single" w:sz="4" w:space="0" w:color="000000"/>
              <w:left w:val="single" w:sz="4" w:space="0" w:color="000000"/>
              <w:right w:val="single" w:sz="4" w:space="0" w:color="000000"/>
            </w:tcBorders>
          </w:tcPr>
          <w:p>
            <w:pPr>
              <w:pStyle w:val="ConsPlusNormal"/>
              <w:widowControl w:val="false"/>
              <w:rPr/>
            </w:pPr>
            <w:r>
              <w:rPr/>
              <w:t>постановление Правительства Республики Тыва</w:t>
            </w:r>
          </w:p>
        </w:tc>
        <w:tc>
          <w:tcPr>
            <w:tcW w:w="1757" w:type="dxa"/>
            <w:tcBorders>
              <w:top w:val="single" w:sz="4" w:space="0" w:color="000000"/>
              <w:left w:val="single" w:sz="4" w:space="0" w:color="000000"/>
              <w:right w:val="single" w:sz="4" w:space="0" w:color="000000"/>
            </w:tcBorders>
          </w:tcPr>
          <w:p>
            <w:pPr>
              <w:pStyle w:val="ConsPlusNormal"/>
              <w:widowControl w:val="false"/>
              <w:rPr/>
            </w:pPr>
            <w:r>
              <w:rPr/>
              <w:t>"Об утверждении государственной программы Республики Тыва "Повышение эффективности и надежности функционирования жилищно-коммунального хозяйства Республики Тыва"</w:t>
            </w:r>
          </w:p>
        </w:tc>
        <w:tc>
          <w:tcPr>
            <w:tcW w:w="906" w:type="dxa"/>
            <w:tcBorders>
              <w:top w:val="single" w:sz="4" w:space="0" w:color="000000"/>
              <w:left w:val="single" w:sz="4" w:space="0" w:color="000000"/>
              <w:right w:val="single" w:sz="4" w:space="0" w:color="000000"/>
            </w:tcBorders>
          </w:tcPr>
          <w:p>
            <w:pPr>
              <w:pStyle w:val="ConsPlusNormal"/>
              <w:widowControl w:val="false"/>
              <w:rPr/>
            </w:pPr>
            <w:r>
              <w:rPr/>
            </w:r>
          </w:p>
        </w:tc>
        <w:tc>
          <w:tcPr>
            <w:tcW w:w="1646" w:type="dxa"/>
            <w:tcBorders>
              <w:top w:val="single" w:sz="4" w:space="0" w:color="000000"/>
              <w:left w:val="single" w:sz="4" w:space="0" w:color="000000"/>
              <w:right w:val="single" w:sz="4" w:space="0" w:color="000000"/>
            </w:tcBorders>
          </w:tcPr>
          <w:p>
            <w:pPr>
              <w:pStyle w:val="ConsPlusNormal"/>
              <w:widowControl w:val="false"/>
              <w:rPr/>
            </w:pPr>
            <w:r>
              <w:rPr/>
              <w:t>Министерство жилищно-коммунального хозяйства Республики Тыва</w:t>
            </w:r>
          </w:p>
        </w:tc>
        <w:tc>
          <w:tcPr>
            <w:tcW w:w="1132" w:type="dxa"/>
            <w:tcBorders>
              <w:top w:val="single" w:sz="4" w:space="0" w:color="000000"/>
              <w:left w:val="single" w:sz="4" w:space="0" w:color="000000"/>
              <w:right w:val="single" w:sz="4" w:space="0" w:color="000000"/>
            </w:tcBorders>
          </w:tcPr>
          <w:p>
            <w:pPr>
              <w:pStyle w:val="ConsPlusNormal"/>
              <w:widowControl w:val="false"/>
              <w:rPr/>
            </w:pPr>
            <w:hyperlink r:id="rId71">
              <w:r>
                <w:rPr>
                  <w:color w:val="0000FF"/>
                </w:rPr>
                <w:t>http://npa.rtyva.ru/</w:t>
              </w:r>
            </w:hyperlink>
          </w:p>
        </w:tc>
      </w:tr>
      <w:tr>
        <w:trPr/>
        <w:tc>
          <w:tcPr>
            <w:tcW w:w="9070" w:type="dxa"/>
            <w:gridSpan w:val="7"/>
            <w:tcBorders>
              <w:left w:val="single" w:sz="4" w:space="0" w:color="000000"/>
              <w:bottom w:val="single" w:sz="4" w:space="0" w:color="000000"/>
              <w:right w:val="single" w:sz="4" w:space="0" w:color="000000"/>
            </w:tcBorders>
          </w:tcPr>
          <w:p>
            <w:pPr>
              <w:pStyle w:val="ConsPlusNormal"/>
              <w:widowControl w:val="false"/>
              <w:rPr/>
            </w:pPr>
            <w:r>
              <w:rPr/>
              <w:t xml:space="preserve">(п. 14 введен </w:t>
            </w:r>
            <w:hyperlink r:id="rId72">
              <w:r>
                <w:rPr>
                  <w:color w:val="0000FF"/>
                </w:rPr>
                <w:t>Постановлением</w:t>
              </w:r>
            </w:hyperlink>
            <w:r>
              <w:rPr/>
              <w:t xml:space="preserve"> Правительства РТ от 04.12.2024 N 563)</w:t>
            </w:r>
          </w:p>
        </w:tc>
      </w:tr>
    </w:tbl>
    <w:p>
      <w:pPr>
        <w:pStyle w:val="ConsPlusNormal"/>
        <w:jc w:val="both"/>
        <w:rPr/>
      </w:pPr>
      <w:r>
        <w:rPr/>
      </w:r>
    </w:p>
    <w:p>
      <w:pPr>
        <w:pStyle w:val="ConsPlusTitle"/>
        <w:numPr>
          <w:ilvl w:val="0"/>
          <w:numId w:val="0"/>
        </w:numPr>
        <w:ind w:left="0" w:hanging="0"/>
        <w:jc w:val="center"/>
        <w:outlineLvl w:val="1"/>
        <w:rPr/>
      </w:pPr>
      <w:bookmarkStart w:id="3" w:name="P432"/>
      <w:bookmarkEnd w:id="3"/>
      <w:r>
        <w:rPr/>
        <w:t>VII. Структура</w:t>
      </w:r>
    </w:p>
    <w:p>
      <w:pPr>
        <w:pStyle w:val="ConsPlusTitle"/>
        <w:jc w:val="center"/>
        <w:rPr/>
      </w:pPr>
      <w:r>
        <w:rPr/>
        <w:t>государственной программы Республики Тыва</w:t>
      </w:r>
    </w:p>
    <w:p>
      <w:pPr>
        <w:pStyle w:val="ConsPlusTitle"/>
        <w:jc w:val="center"/>
        <w:rPr/>
      </w:pPr>
      <w:r>
        <w:rPr/>
        <w:t>"Повышение эффективности и надежности функционирования</w:t>
      </w:r>
    </w:p>
    <w:p>
      <w:pPr>
        <w:pStyle w:val="ConsPlusTitle"/>
        <w:jc w:val="center"/>
        <w:rPr/>
      </w:pPr>
      <w:r>
        <w:rPr/>
        <w:t>жилищно-коммунального хозяйства Республики Тыва"</w:t>
      </w:r>
    </w:p>
    <w:p>
      <w:pPr>
        <w:pStyle w:val="ConsPlusNormal"/>
        <w:jc w:val="center"/>
        <w:rPr/>
      </w:pPr>
      <w:r>
        <w:rPr/>
      </w:r>
    </w:p>
    <w:p>
      <w:pPr>
        <w:pStyle w:val="ConsPlusNormal"/>
        <w:jc w:val="center"/>
        <w:rPr/>
      </w:pPr>
      <w:r>
        <w:rPr/>
        <w:t xml:space="preserve">(в ред. </w:t>
      </w:r>
      <w:hyperlink r:id="rId73">
        <w:r>
          <w:rPr>
            <w:color w:val="0000FF"/>
          </w:rPr>
          <w:t>Постановления</w:t>
        </w:r>
      </w:hyperlink>
      <w:r>
        <w:rPr/>
        <w:t xml:space="preserve"> Правительства РТ от 04.12.2024 N 563)</w:t>
      </w:r>
    </w:p>
    <w:p>
      <w:pPr>
        <w:pStyle w:val="ConsPlusNormal"/>
        <w:jc w:val="both"/>
        <w:rPr/>
      </w:pPr>
      <w:r>
        <w:rPr/>
      </w:r>
    </w:p>
    <w:tbl>
      <w:tblPr>
        <w:tblW w:w="9068"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564"/>
        <w:gridCol w:w="2835"/>
        <w:gridCol w:w="2834"/>
        <w:gridCol w:w="2834"/>
      </w:tblGrid>
      <w:tr>
        <w:trPr/>
        <w:tc>
          <w:tcPr>
            <w:tcW w:w="5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N п/п</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Задачи структурного элемента</w:t>
            </w:r>
          </w:p>
        </w:tc>
        <w:tc>
          <w:tcPr>
            <w:tcW w:w="28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Краткое описание ожидаемых эффектов от реализации задачи структурного элемента</w:t>
            </w:r>
          </w:p>
        </w:tc>
        <w:tc>
          <w:tcPr>
            <w:tcW w:w="28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Связь с показателями</w:t>
            </w:r>
          </w:p>
        </w:tc>
      </w:tr>
      <w:tr>
        <w:trPr/>
        <w:tc>
          <w:tcPr>
            <w:tcW w:w="5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w:t>
            </w:r>
          </w:p>
        </w:tc>
        <w:tc>
          <w:tcPr>
            <w:tcW w:w="28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3</w:t>
            </w:r>
          </w:p>
        </w:tc>
        <w:tc>
          <w:tcPr>
            <w:tcW w:w="28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4</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right"/>
              <w:outlineLvl w:val="2"/>
              <w:rPr/>
            </w:pPr>
            <w:r>
              <w:rPr/>
              <w:t>1.</w:t>
            </w:r>
          </w:p>
        </w:tc>
        <w:tc>
          <w:tcPr>
            <w:tcW w:w="850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bookmarkStart w:id="4" w:name="P448"/>
            <w:bookmarkEnd w:id="4"/>
            <w:r>
              <w:rPr/>
              <w:t>Подпрограмма 1 "Чистая вода" и подпрограмма 2 "Строительство и реконструкция (модернизация) очистных сооружений централизованных систем водоотведения в Республике Тыва"</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50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Национальный проект "Жилье и городская среда" (куратор - министр строительства Республики Тыва)</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6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Ответственный за реализацию - Министерство строительства Республики Тыва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срок реализации - 2024 - 2030 годы</w:t>
            </w:r>
          </w:p>
        </w:tc>
      </w:tr>
      <w:tr>
        <w:trPr/>
        <w:tc>
          <w:tcPr>
            <w:tcW w:w="564" w:type="dxa"/>
            <w:tcBorders>
              <w:top w:val="single" w:sz="4" w:space="0" w:color="000000"/>
              <w:left w:val="single" w:sz="4" w:space="0" w:color="000000"/>
              <w:right w:val="single" w:sz="4" w:space="0" w:color="000000"/>
            </w:tcBorders>
          </w:tcPr>
          <w:p>
            <w:pPr>
              <w:pStyle w:val="ConsPlusNormal"/>
              <w:widowControl w:val="false"/>
              <w:jc w:val="right"/>
              <w:rPr/>
            </w:pPr>
            <w:r>
              <w:rPr/>
              <w:t>1.1.</w:t>
            </w:r>
          </w:p>
        </w:tc>
        <w:tc>
          <w:tcPr>
            <w:tcW w:w="2835" w:type="dxa"/>
            <w:tcBorders>
              <w:top w:val="single" w:sz="4" w:space="0" w:color="000000"/>
              <w:left w:val="single" w:sz="4" w:space="0" w:color="000000"/>
              <w:right w:val="single" w:sz="4" w:space="0" w:color="000000"/>
            </w:tcBorders>
          </w:tcPr>
          <w:p>
            <w:pPr>
              <w:pStyle w:val="ConsPlusNormal"/>
              <w:widowControl w:val="false"/>
              <w:rPr/>
            </w:pPr>
            <w:r>
              <w:rPr/>
              <w:t>Задача 1. Строительство и реконструкция (модернизация) объектов питьевого водоснабжения и очистных сооружений с целью повышения качества питьевой воды из централизованного водоснабжения и сокращения доли загрязненных сточных вод предприятий водопроводно-канализационного хозяйства</w:t>
            </w:r>
          </w:p>
        </w:tc>
        <w:tc>
          <w:tcPr>
            <w:tcW w:w="2834" w:type="dxa"/>
            <w:tcBorders>
              <w:top w:val="single" w:sz="4" w:space="0" w:color="000000"/>
              <w:left w:val="single" w:sz="4" w:space="0" w:color="000000"/>
              <w:right w:val="single" w:sz="4" w:space="0" w:color="000000"/>
            </w:tcBorders>
          </w:tcPr>
          <w:p>
            <w:pPr>
              <w:pStyle w:val="ConsPlusNormal"/>
              <w:widowControl w:val="false"/>
              <w:rPr/>
            </w:pPr>
            <w:r>
              <w:rPr/>
              <w:t>ввод в эксплуатацию в 2024 - 2030 годах 2 объектов питьевого водоснабжения и 5 объектов очистных сооружений, что улучшит долю населения, обеспеченного качественной питьевой водой из центральных систем водоснабжения, с 43,7, до 49,6 процента, долю городского населения, обеспеченного качественной питьевой водой из центральных систем водоснабжения, с 71,41 до 81,9 процентов, а также позволит сократить объем отведенных в р. Енисей загрязненных сточных вод до 13140 тыс. куб. м в год</w:t>
            </w:r>
          </w:p>
        </w:tc>
        <w:tc>
          <w:tcPr>
            <w:tcW w:w="2834" w:type="dxa"/>
            <w:tcBorders>
              <w:top w:val="single" w:sz="4" w:space="0" w:color="000000"/>
              <w:left w:val="single" w:sz="4" w:space="0" w:color="000000"/>
              <w:right w:val="single" w:sz="4" w:space="0" w:color="000000"/>
            </w:tcBorders>
          </w:tcPr>
          <w:p>
            <w:pPr>
              <w:pStyle w:val="ConsPlusNormal"/>
              <w:widowControl w:val="false"/>
              <w:rPr/>
            </w:pPr>
            <w:r>
              <w:rPr/>
              <w:t>1) доля населения субъекта Российской Федерации, обеспеченного качественной питьевой водой из систем централизованного водоснабжения;</w:t>
            </w:r>
          </w:p>
          <w:p>
            <w:pPr>
              <w:pStyle w:val="ConsPlusNormal"/>
              <w:widowControl w:val="false"/>
              <w:rPr/>
            </w:pPr>
            <w:r>
              <w:rPr/>
              <w:t>2) доля городского населения субъекта Российской Федерации, обеспеченного качественной питьевой водой из систем централизованного водоснабжения;</w:t>
            </w:r>
          </w:p>
          <w:p>
            <w:pPr>
              <w:pStyle w:val="ConsPlusNormal"/>
              <w:widowControl w:val="false"/>
              <w:rPr/>
            </w:pPr>
            <w:r>
              <w:rPr/>
              <w:t>3) снижение объема отводимых в реку Енисей загрязненных сточных вод;</w:t>
            </w:r>
          </w:p>
          <w:p>
            <w:pPr>
              <w:pStyle w:val="ConsPlusNormal"/>
              <w:widowControl w:val="false"/>
              <w:rPr/>
            </w:pPr>
            <w:r>
              <w:rPr/>
              <w:t>4) количество построенных и реконструированных (модернизированных) объектов питьевого водоснабжения и очистных сооружений</w:t>
            </w:r>
          </w:p>
        </w:tc>
      </w:tr>
      <w:tr>
        <w:trPr/>
        <w:tc>
          <w:tcPr>
            <w:tcW w:w="9067" w:type="dxa"/>
            <w:gridSpan w:val="4"/>
            <w:tcBorders>
              <w:left w:val="single" w:sz="4" w:space="0" w:color="000000"/>
              <w:bottom w:val="single" w:sz="4" w:space="0" w:color="000000"/>
              <w:right w:val="single" w:sz="4" w:space="0" w:color="000000"/>
            </w:tcBorders>
          </w:tcPr>
          <w:p>
            <w:pPr>
              <w:pStyle w:val="ConsPlusNormal"/>
              <w:widowControl w:val="false"/>
              <w:rPr/>
            </w:pPr>
            <w:r>
              <w:rPr/>
              <w:t xml:space="preserve">(в ред. </w:t>
            </w:r>
            <w:hyperlink r:id="rId74">
              <w:r>
                <w:rPr>
                  <w:color w:val="0000FF"/>
                </w:rPr>
                <w:t>Постановления</w:t>
              </w:r>
            </w:hyperlink>
            <w:r>
              <w:rPr/>
              <w:t xml:space="preserve"> Правительства РТ от 06.03.2025 N 80)</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right"/>
              <w:outlineLvl w:val="2"/>
              <w:rPr/>
            </w:pPr>
            <w:r>
              <w:rPr/>
              <w:t>2.</w:t>
            </w:r>
          </w:p>
        </w:tc>
        <w:tc>
          <w:tcPr>
            <w:tcW w:w="850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bookmarkStart w:id="5" w:name="P463"/>
            <w:bookmarkEnd w:id="5"/>
            <w:r>
              <w:rPr/>
              <w:t>Подпрограмма 3 "Модернизация систем коммунальной инфраструктуры Республики Тыва"</w:t>
            </w:r>
          </w:p>
        </w:tc>
      </w:tr>
      <w:tr>
        <w:trPr/>
        <w:tc>
          <w:tcPr>
            <w:tcW w:w="9067"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Ведомственный проект "Модернизация сферы водоснабжения, водоотведения и теплоснабжения" (куратор - министр жилищно-коммунального хозяйства Республики Тыва)</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6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Ответственные за реализацию - Министерство жилищно-коммунального хозяйства Республики Тыва, администрации муниципальных образований (по согласованию)</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срок реализации - 2024 - 2030 годы</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2.1.</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Задача 1. Мероприятия по водоснабжению</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реконструкция трубопровода системы холодного водоснабжения, что улучшит качество предоставляемых жилищно-коммунальных услуг и существенно повысит уровень жизни населения республики</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снижение аварийности коммунальной инфраструктуры республики</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2.2.</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Задача 3. Мероприятия по теплоснабжению</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и реконструкция участка тепловых сетей, что увеличит численность населения, для которого улучшится качество коммунальных услуг</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увеличение протяженности замененных инженерных сетей</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right"/>
              <w:outlineLvl w:val="2"/>
              <w:rPr/>
            </w:pPr>
            <w:r>
              <w:rPr/>
              <w:t>3.</w:t>
            </w:r>
          </w:p>
        </w:tc>
        <w:tc>
          <w:tcPr>
            <w:tcW w:w="850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bookmarkStart w:id="6" w:name="P477"/>
            <w:bookmarkEnd w:id="6"/>
            <w:r>
              <w:rPr/>
              <w:t>Подпрограмма 4 "Обеспечение организаций жилищно-коммунального хозяйства Республики Тыва техникой, в том числе специализированной"</w:t>
            </w:r>
          </w:p>
        </w:tc>
      </w:tr>
      <w:tr>
        <w:trPr/>
        <w:tc>
          <w:tcPr>
            <w:tcW w:w="9067"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Ведомственный проект "Обновление технической базы предприятий жилищно-коммунального хозяйства" (куратор - министр жилищно-коммунального хозяйства Республики Тыва)</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6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Ответственные за реализацию - Министерство жилищно-коммунального хозяйства Республики Тыва, администрации муниципальных образований (по согласованию)</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срок реализации - 2024 - 2030 годы</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3.1.</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Задача 1. Обновление технической базы предприятий жилищно-коммунального хозяйства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оснащение специализированной техникой предприятий жилищно-коммунального хозяйства республики, что позволит обеспечить своевременное проведение ремонтных работ в период подготовки объектов коммунального комплекса к отопительному периоду</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приобретение техники, в том числе специализированной</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right"/>
              <w:outlineLvl w:val="2"/>
              <w:rPr/>
            </w:pPr>
            <w:r>
              <w:rPr/>
              <w:t>4.</w:t>
            </w:r>
          </w:p>
        </w:tc>
        <w:tc>
          <w:tcPr>
            <w:tcW w:w="850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bookmarkStart w:id="7" w:name="P487"/>
            <w:bookmarkEnd w:id="7"/>
            <w:r>
              <w:rPr/>
              <w:t>Подпрограмма 5 "Снабжение населения Республики Тыва чистой водопроводной водой"</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50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Ведомственный проект "Строительство и реконструкция локальных систем в муниципальных образованиях Республики Тыва" (куратор - министр жилищно-коммунального хозяйства Республики Тыва)</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6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Ответственные за реализацию - Министерство жилищно-коммунального хозяйства Республики Тыва, администрации муниципальных образований (по согласованию)</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срок реализации - 2024 - 2030 годы</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4.1.</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Задача 1. Обеспечение населения питьевой водой</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локальных систем водоснабжения, что позволит значительно снизить социальную напряженность в муниципальных образованиях за счет улучшения водоснабжения населения</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и реконструкция локальных систем водоснабжения</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right"/>
              <w:outlineLvl w:val="2"/>
              <w:rPr/>
            </w:pPr>
            <w:r>
              <w:rPr/>
              <w:t>5.</w:t>
            </w:r>
          </w:p>
        </w:tc>
        <w:tc>
          <w:tcPr>
            <w:tcW w:w="850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Подпрограмма 6 "Возмещение понесенных затрат"</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50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Ведомственный проект "Субсидии на возмещение понесенных затрат, связанных с применением государственных регулируемых цен на тепловую и электрическую энергию, водоснабжение и водоотведения, вырабатываемыми муниципальными организациями коммунального комплекса, понесенных в процессе выработки и (или) транспортировки энерго/теплоресурсов и воды" (куратор - министр жилищно-коммунального хозяйства Республики Тыва)</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6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Ответственные за реализацию - Министерство жилищно-коммунального хозяйства Республики Тыва, администрации муниципальных образований (по согласованию)</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срок реализации - 2024 - 2030 гг.</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5.1.</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Задача 1.</w:t>
            </w:r>
          </w:p>
          <w:p>
            <w:pPr>
              <w:pStyle w:val="ConsPlusNormal"/>
              <w:widowControl w:val="false"/>
              <w:rPr/>
            </w:pPr>
            <w:r>
              <w:rPr/>
              <w:t>Субсидии на возмещение понесенных затрат, связанных с применением государственных регулируемых цен на тепловую и электрическую энергию, водоснабжение и водоотведения, вырабатываемыми муниципальными организациями коммунального комплекса, понесенных в процессе выработки и (или) транспортировки энерго/ теплоресурсов и воды</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субсидии на возмещение понесенных затрат ресурсоснабжающим организациям позволит обеспечить своевременное проведение ремонтных работ по подготовке к предстоящему отопительному периоду</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целевое использование субсидии</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right"/>
              <w:outlineLvl w:val="2"/>
              <w:rPr/>
            </w:pPr>
            <w:r>
              <w:rPr/>
              <w:t>6.</w:t>
            </w:r>
          </w:p>
        </w:tc>
        <w:tc>
          <w:tcPr>
            <w:tcW w:w="850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Подпрограмма 7 "Инфраструктурный бюджетный кредит"</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50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Ведомственный проект "Модернизация в сфере водоснабжения, водоотведения и теплоснабжения" (куратор - министр строительства Республики Тыва)</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6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Ответственный за реализацию - Министерство строительства Республики Тыва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срок реализации - 2024 - 2030 гг.</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6.1.</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Задача 1.</w:t>
            </w:r>
          </w:p>
          <w:p>
            <w:pPr>
              <w:pStyle w:val="ConsPlusNormal"/>
              <w:widowControl w:val="false"/>
              <w:rPr/>
            </w:pPr>
            <w:r>
              <w:rPr/>
              <w:t>Строительство инженерных сетей в создаваемых микрорайонах г. Кызыла Республики Тыва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срок реализации инфраструктурных проектов - с 2024 - 2026 годы, с ключевыми показателями по вводу жилья до 2030 года за инфраструктурный бюджетный кредит осуществляется строительство инженерных сетей в новых строящихся микрорайонах. За счет новых строящихся инженерных сетей возводятся многоквартирные дома, подключаются социальные объекты</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1) доля населения республики, обеспеченного качественной питьевой водой из систем централизованного водоснабжения;</w:t>
            </w:r>
          </w:p>
          <w:p>
            <w:pPr>
              <w:pStyle w:val="ConsPlusNormal"/>
              <w:widowControl w:val="false"/>
              <w:rPr/>
            </w:pPr>
            <w:r>
              <w:rPr/>
              <w:t>2) снижение загазованности воздуха г. Кызыла за счет строительства многоквартирных жилых домов</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right"/>
              <w:outlineLvl w:val="2"/>
              <w:rPr/>
            </w:pPr>
            <w:r>
              <w:rPr/>
              <w:t>7.</w:t>
            </w:r>
          </w:p>
        </w:tc>
        <w:tc>
          <w:tcPr>
            <w:tcW w:w="850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Подпрограмма 8 "Развитие инженерной инфраструктуры и благоустройство территорий"</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50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Национальный проект "Жилье и городская среда" (куратор - министр строительства Республики Тыва)</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6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Ответственный за реализацию - Министерство строительства Республики Тыва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срок реализации - 2024 - 2030 гг.</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7.1.</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Задача 1. Строительство качественного современного жилья с наружными инженерными сетями и благоустройство придомовой территории</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подключение к инженерным сетям и благоустройство прилегающих территорий строящихся многоквартирных домов для переселения граждан из аварийного жилищного фонда и для обеспечения жильем детей-сирот</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создание безопасных и благоприятных условий проживания граждан</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right"/>
              <w:outlineLvl w:val="2"/>
              <w:rPr/>
            </w:pPr>
            <w:r>
              <w:rPr/>
              <w:t>8.</w:t>
            </w:r>
          </w:p>
        </w:tc>
        <w:tc>
          <w:tcPr>
            <w:tcW w:w="850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Подпрограмма 9 "Создание питомника для озеленения общественных территорий Республики Тыва" (куратор - министр жилищно-коммунального хозяйства Республики Тыва)</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50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Структурные элементы, не входящие в направления (подпрограммы) по созданию питомника для озеленения общественных территорий Республики Тыва (куратор - министр жилищно-коммунального хозяйства Республики Тыва)</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6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Ответственные за реализацию - Министерство жилищно-коммунального хозяйства Республики Тыва, частный инвестор</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срок реализации - 2024 - 2030 гг.</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8.1.</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Задача 1.</w:t>
            </w:r>
          </w:p>
          <w:p>
            <w:pPr>
              <w:pStyle w:val="ConsPlusNormal"/>
              <w:widowControl w:val="false"/>
              <w:rPr/>
            </w:pPr>
            <w:r>
              <w:rPr/>
              <w:t>Разработка ПСД и строительство питомника для озеленения общественных территорий Республики Тыва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создание питомника для озеленения общественных территорий Республики Тыва позволит создать рабочие места, озеленение общественных территорий республики</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создание рабочих мест</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right"/>
              <w:outlineLvl w:val="2"/>
              <w:rPr/>
            </w:pPr>
            <w:r>
              <w:rPr/>
              <w:t>9.</w:t>
            </w:r>
          </w:p>
        </w:tc>
        <w:tc>
          <w:tcPr>
            <w:tcW w:w="850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Подпрограмма 10 "Строительство и обустройство угольных складов и подготовка объектов жилищно-коммунального хозяйства Республики Тыва к осенне-зимнему периоду"</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50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Комплекс процессных мероприятий по строительству и обустройству угольных складов и подготовке объектов жилищно-коммунального хозяйства Республики Тыва к осенне-зимнему периоду (куратор - министр жилищно-коммунального хозяйства Республики Тыва)</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6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Ответственный за реализацию - Министерство жилищно-коммунального хозяйства Республики Тыва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срок реализации - 2024 - 2030 гг.</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9.1</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Задача 1.</w:t>
            </w:r>
          </w:p>
          <w:p>
            <w:pPr>
              <w:pStyle w:val="ConsPlusNormal"/>
              <w:widowControl w:val="false"/>
              <w:rPr/>
            </w:pPr>
            <w:r>
              <w:rPr/>
              <w:t>Строительство и обустройство угольных складов на территории республики</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мероприятия по строительству и обустройству угольных складов республики обеспечат население и бюджетные учреждения твердым топливом (углем)</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и обустройство угольных складов</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9.2.</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Задача 2. Подготовка объектов жилищно-коммунального хозяйства Республики Тыва к осенне-зимнему периоду</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безаварийное прохождение объектов жилищно-коммунального хозяйства Республики Тыва в осенне-зимний период</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эффективное использование финансовых средств</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1"/>
        <w:rPr/>
      </w:pPr>
      <w:r>
        <w:rPr/>
        <w:t>Приложение N 1</w:t>
      </w:r>
    </w:p>
    <w:p>
      <w:pPr>
        <w:pStyle w:val="ConsPlusNormal"/>
        <w:jc w:val="right"/>
        <w:rPr/>
      </w:pPr>
      <w:r>
        <w:rPr/>
        <w:t>к государственной программе Республики Тыва</w:t>
      </w:r>
    </w:p>
    <w:p>
      <w:pPr>
        <w:pStyle w:val="ConsPlusNormal"/>
        <w:jc w:val="right"/>
        <w:rPr/>
      </w:pPr>
      <w:r>
        <w:rPr/>
        <w:t>"Повышение эффективности и надежности</w:t>
      </w:r>
    </w:p>
    <w:p>
      <w:pPr>
        <w:pStyle w:val="ConsPlusNormal"/>
        <w:jc w:val="right"/>
        <w:rPr/>
      </w:pPr>
      <w:r>
        <w:rPr/>
        <w:t>функционирования жилищно-коммунального</w:t>
      </w:r>
    </w:p>
    <w:p>
      <w:pPr>
        <w:pStyle w:val="ConsPlusNormal"/>
        <w:jc w:val="right"/>
        <w:rPr/>
      </w:pPr>
      <w:r>
        <w:rPr/>
        <w:t>хозяйства Республики Тыва"</w:t>
      </w:r>
    </w:p>
    <w:p>
      <w:pPr>
        <w:pStyle w:val="ConsPlusNormal"/>
        <w:jc w:val="both"/>
        <w:rPr/>
      </w:pPr>
      <w:r>
        <w:rPr/>
      </w:r>
    </w:p>
    <w:p>
      <w:pPr>
        <w:pStyle w:val="ConsPlusTitle"/>
        <w:jc w:val="center"/>
        <w:rPr/>
      </w:pPr>
      <w:bookmarkStart w:id="8" w:name="P572"/>
      <w:bookmarkEnd w:id="8"/>
      <w:r>
        <w:rPr/>
        <w:t>ПОКАЗАТЕЛИ</w:t>
      </w:r>
    </w:p>
    <w:p>
      <w:pPr>
        <w:pStyle w:val="ConsPlusTitle"/>
        <w:jc w:val="center"/>
        <w:rPr/>
      </w:pPr>
      <w:r>
        <w:rPr/>
        <w:t>ГОСУДАРСТВЕННОЙ ПРОГРАММЫ РЕСПУБЛИКИ ТЫВА</w:t>
      </w:r>
    </w:p>
    <w:p>
      <w:pPr>
        <w:pStyle w:val="ConsPlusTitle"/>
        <w:jc w:val="center"/>
        <w:rPr/>
      </w:pPr>
      <w:r>
        <w:rPr/>
        <w:t>"ПОВЫШЕНИЕ ЭФФЕКТИВНОСТИ И НАДЕЖНОСТИ ФУНКЦИОНИРОВАНИЯ</w:t>
      </w:r>
    </w:p>
    <w:p>
      <w:pPr>
        <w:pStyle w:val="ConsPlusTitle"/>
        <w:jc w:val="center"/>
        <w:rPr/>
      </w:pPr>
      <w:r>
        <w:rPr/>
        <w:t>ЖИЛИЩНО-КОММУНАЛЬНОГО ХОЗЯЙСТВА РЕСПУБЛИКИ ТЫВА"</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noVBand="0" w:val="0000" w:noHBand="0" w:lastColumn="0" w:firstColumn="0" w:lastRow="0" w:firstRow="0"/>
      </w:tblPr>
      <w:tblGrid>
        <w:gridCol w:w="56"/>
        <w:gridCol w:w="117"/>
        <w:gridCol w:w="9068"/>
        <w:gridCol w:w="113"/>
      </w:tblGrid>
      <w:tr>
        <w:trPr/>
        <w:tc>
          <w:tcPr>
            <w:tcW w:w="56" w:type="dxa"/>
            <w:tcBorders/>
            <w:shd w:color="auto" w:fill="CED3F1" w:val="clear"/>
          </w:tcPr>
          <w:p>
            <w:pPr>
              <w:pStyle w:val="ConsPlusNormal"/>
              <w:widowControl w:val="false"/>
              <w:rPr/>
            </w:pPr>
            <w:r>
              <w:rPr/>
            </w:r>
          </w:p>
        </w:tc>
        <w:tc>
          <w:tcPr>
            <w:tcW w:w="117"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 ред. </w:t>
            </w:r>
            <w:hyperlink r:id="rId75">
              <w:r>
                <w:rPr>
                  <w:color w:val="0000FF"/>
                </w:rPr>
                <w:t>Постановления</w:t>
              </w:r>
            </w:hyperlink>
            <w:r>
              <w:rPr>
                <w:color w:val="392C69"/>
              </w:rPr>
              <w:t xml:space="preserve"> Правительства РТ от 06.03.2025 N 80)</w:t>
            </w:r>
          </w:p>
        </w:tc>
        <w:tc>
          <w:tcPr>
            <w:tcW w:w="113" w:type="dxa"/>
            <w:tcBorders/>
            <w:shd w:color="auto" w:fill="F4F3F8" w:val="clear"/>
          </w:tcPr>
          <w:p>
            <w:pPr>
              <w:pStyle w:val="ConsPlusNormal"/>
              <w:widowControl w:val="false"/>
              <w:rPr/>
            </w:pPr>
            <w:r>
              <w:rPr/>
            </w:r>
          </w:p>
        </w:tc>
      </w:tr>
    </w:tbl>
    <w:p>
      <w:pPr>
        <w:sectPr>
          <w:type w:val="nextPage"/>
          <w:pgSz w:w="11906" w:h="16838"/>
          <w:pgMar w:left="1701" w:right="850" w:gutter="0" w:header="0" w:top="1134" w:footer="0" w:bottom="1134"/>
          <w:pgNumType w:fmt="decimal"/>
          <w:formProt w:val="false"/>
          <w:textDirection w:val="lrTb"/>
          <w:docGrid w:type="default" w:linePitch="360" w:charSpace="4096"/>
        </w:sectPr>
      </w:pPr>
    </w:p>
    <w:tbl>
      <w:tblPr>
        <w:tblW w:w="5000" w:type="pct"/>
        <w:jc w:val="left"/>
        <w:tblInd w:w="0" w:type="dxa"/>
        <w:tblLayout w:type="fixed"/>
        <w:tblCellMar>
          <w:top w:w="102" w:type="dxa"/>
          <w:left w:w="62" w:type="dxa"/>
          <w:bottom w:w="102" w:type="dxa"/>
          <w:right w:w="62" w:type="dxa"/>
        </w:tblCellMar>
        <w:tblLook w:noVBand="0" w:val="0000" w:noHBand="0" w:lastColumn="0" w:firstColumn="0" w:lastRow="0" w:firstRow="0"/>
      </w:tblPr>
      <w:tblGrid>
        <w:gridCol w:w="420"/>
        <w:gridCol w:w="2150"/>
        <w:gridCol w:w="1115"/>
        <w:gridCol w:w="961"/>
        <w:gridCol w:w="605"/>
        <w:gridCol w:w="603"/>
        <w:gridCol w:w="603"/>
        <w:gridCol w:w="602"/>
        <w:gridCol w:w="818"/>
        <w:gridCol w:w="817"/>
        <w:gridCol w:w="924"/>
        <w:gridCol w:w="1484"/>
        <w:gridCol w:w="1577"/>
        <w:gridCol w:w="1630"/>
        <w:gridCol w:w="1735"/>
      </w:tblGrid>
      <w:tr>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N п/п</w:t>
            </w:r>
          </w:p>
        </w:tc>
        <w:tc>
          <w:tcPr>
            <w:tcW w:w="215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Наименование показателя</w:t>
            </w:r>
          </w:p>
        </w:tc>
        <w:tc>
          <w:tcPr>
            <w:tcW w:w="111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Единица измерения</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Базовое значение</w:t>
            </w:r>
          </w:p>
        </w:tc>
        <w:tc>
          <w:tcPr>
            <w:tcW w:w="4972"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Период, год</w:t>
            </w:r>
          </w:p>
        </w:tc>
        <w:tc>
          <w:tcPr>
            <w:tcW w:w="148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Документ</w:t>
            </w:r>
          </w:p>
        </w:tc>
        <w:tc>
          <w:tcPr>
            <w:tcW w:w="157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Ответственный за достижение показателя</w:t>
            </w:r>
          </w:p>
        </w:tc>
        <w:tc>
          <w:tcPr>
            <w:tcW w:w="163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Связь с показателями национальных целей</w:t>
            </w:r>
          </w:p>
        </w:tc>
        <w:tc>
          <w:tcPr>
            <w:tcW w:w="173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Информационная система</w:t>
            </w:r>
          </w:p>
        </w:tc>
      </w:tr>
      <w:tr>
        <w:trPr/>
        <w:tc>
          <w:tcPr>
            <w:tcW w:w="42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15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1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96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60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2024</w:t>
            </w:r>
          </w:p>
        </w:tc>
        <w:tc>
          <w:tcPr>
            <w:tcW w:w="60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2025</w:t>
            </w:r>
          </w:p>
        </w:tc>
        <w:tc>
          <w:tcPr>
            <w:tcW w:w="60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2026</w:t>
            </w:r>
          </w:p>
        </w:tc>
        <w:tc>
          <w:tcPr>
            <w:tcW w:w="6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2027</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2028</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2029</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2030</w:t>
            </w:r>
          </w:p>
        </w:tc>
        <w:tc>
          <w:tcPr>
            <w:tcW w:w="148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7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63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73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4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w:t>
            </w:r>
          </w:p>
        </w:tc>
        <w:tc>
          <w:tcPr>
            <w:tcW w:w="21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3</w:t>
            </w:r>
          </w:p>
        </w:tc>
        <w:tc>
          <w:tcPr>
            <w:tcW w:w="96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4</w:t>
            </w:r>
          </w:p>
        </w:tc>
        <w:tc>
          <w:tcPr>
            <w:tcW w:w="60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5</w:t>
            </w:r>
          </w:p>
        </w:tc>
        <w:tc>
          <w:tcPr>
            <w:tcW w:w="60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6</w:t>
            </w:r>
          </w:p>
        </w:tc>
        <w:tc>
          <w:tcPr>
            <w:tcW w:w="60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7</w:t>
            </w:r>
          </w:p>
        </w:tc>
        <w:tc>
          <w:tcPr>
            <w:tcW w:w="6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8</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9</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10</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11</w:t>
            </w:r>
          </w:p>
        </w:tc>
        <w:tc>
          <w:tcPr>
            <w:tcW w:w="148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12</w:t>
            </w:r>
          </w:p>
        </w:tc>
        <w:tc>
          <w:tcPr>
            <w:tcW w:w="157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13</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14</w:t>
            </w:r>
          </w:p>
        </w:tc>
        <w:tc>
          <w:tcPr>
            <w:tcW w:w="173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15</w:t>
            </w:r>
          </w:p>
        </w:tc>
      </w:tr>
      <w:tr>
        <w:trPr/>
        <w:tc>
          <w:tcPr>
            <w:tcW w:w="16044"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подпрограммы 1 "Чистая вода" повышение качества питьевой воды для населения Республики Тыва</w:t>
            </w:r>
          </w:p>
        </w:tc>
      </w:tr>
      <w:tr>
        <w:trPr/>
        <w:tc>
          <w:tcPr>
            <w:tcW w:w="4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w:t>
            </w:r>
          </w:p>
        </w:tc>
        <w:tc>
          <w:tcPr>
            <w:tcW w:w="21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Доля населения субъекта Российской Федерации, обеспеченного качественной питьевой водой из систем централизованного водоснабжения</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процентов</w:t>
            </w:r>
          </w:p>
        </w:tc>
        <w:tc>
          <w:tcPr>
            <w:tcW w:w="9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36,9</w:t>
            </w:r>
          </w:p>
        </w:tc>
        <w:tc>
          <w:tcPr>
            <w:tcW w:w="6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47,6</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49,6</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49,6</w:t>
            </w:r>
          </w:p>
        </w:tc>
        <w:tc>
          <w:tcPr>
            <w:tcW w:w="6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w:t>
            </w:r>
          </w:p>
        </w:tc>
        <w:tc>
          <w:tcPr>
            <w:tcW w:w="8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w:t>
            </w:r>
          </w:p>
        </w:tc>
        <w:tc>
          <w:tcPr>
            <w:tcW w:w="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w:t>
            </w:r>
          </w:p>
        </w:tc>
        <w:tc>
          <w:tcPr>
            <w:tcW w:w="9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w:t>
            </w:r>
          </w:p>
        </w:tc>
        <w:tc>
          <w:tcPr>
            <w:tcW w:w="14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строительства Республики Тыва</w:t>
            </w:r>
          </w:p>
        </w:tc>
        <w:tc>
          <w:tcPr>
            <w:tcW w:w="16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повышение качества питьевой воды посредством модернизации систем водоснабжения с использованием перспективных технологий водоподготовки</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портал АИС "Реформа ЖКХ"</w:t>
            </w:r>
          </w:p>
        </w:tc>
      </w:tr>
      <w:tr>
        <w:trPr/>
        <w:tc>
          <w:tcPr>
            <w:tcW w:w="4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2.</w:t>
            </w:r>
          </w:p>
        </w:tc>
        <w:tc>
          <w:tcPr>
            <w:tcW w:w="21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Доля городского населения субъекта Российской Федерации, обеспеченного качественной питьевой водой из систем централизованного водоснабжения</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процентов</w:t>
            </w:r>
          </w:p>
        </w:tc>
        <w:tc>
          <w:tcPr>
            <w:tcW w:w="9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74,41</w:t>
            </w:r>
          </w:p>
        </w:tc>
        <w:tc>
          <w:tcPr>
            <w:tcW w:w="6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78,3</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81,9</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81,9</w:t>
            </w:r>
          </w:p>
        </w:tc>
        <w:tc>
          <w:tcPr>
            <w:tcW w:w="6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w:t>
            </w:r>
          </w:p>
        </w:tc>
        <w:tc>
          <w:tcPr>
            <w:tcW w:w="8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w:t>
            </w:r>
          </w:p>
        </w:tc>
        <w:tc>
          <w:tcPr>
            <w:tcW w:w="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w:t>
            </w:r>
          </w:p>
        </w:tc>
        <w:tc>
          <w:tcPr>
            <w:tcW w:w="9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w:t>
            </w:r>
          </w:p>
        </w:tc>
        <w:tc>
          <w:tcPr>
            <w:tcW w:w="14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строительства Республики Тыва</w:t>
            </w:r>
          </w:p>
        </w:tc>
        <w:tc>
          <w:tcPr>
            <w:tcW w:w="16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повышение качества питьевой воды посредством модернизации систем водоснабжения с использованием перспективных технологий водоподготовки</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портал АИС "Реформа ЖКХ"</w:t>
            </w:r>
          </w:p>
        </w:tc>
      </w:tr>
      <w:tr>
        <w:trPr/>
        <w:tc>
          <w:tcPr>
            <w:tcW w:w="4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3.</w:t>
            </w:r>
          </w:p>
        </w:tc>
        <w:tc>
          <w:tcPr>
            <w:tcW w:w="21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Количество построенных и реконструированных (модернизированных) объектов питьевого водоснабжения и водоподготовки, предусмотренных региональными программами</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шт.</w:t>
            </w:r>
          </w:p>
        </w:tc>
        <w:tc>
          <w:tcPr>
            <w:tcW w:w="9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w:t>
            </w:r>
          </w:p>
        </w:tc>
        <w:tc>
          <w:tcPr>
            <w:tcW w:w="6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w:t>
            </w:r>
          </w:p>
        </w:tc>
        <w:tc>
          <w:tcPr>
            <w:tcW w:w="8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w:t>
            </w:r>
          </w:p>
        </w:tc>
        <w:tc>
          <w:tcPr>
            <w:tcW w:w="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w:t>
            </w:r>
          </w:p>
        </w:tc>
        <w:tc>
          <w:tcPr>
            <w:tcW w:w="9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w:t>
            </w:r>
          </w:p>
        </w:tc>
        <w:tc>
          <w:tcPr>
            <w:tcW w:w="14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строительства Республики Тыва</w:t>
            </w:r>
          </w:p>
        </w:tc>
        <w:tc>
          <w:tcPr>
            <w:tcW w:w="16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повышение качества питьевой воды посредством модернизации систем водоснабжения с использованием перспективных технологий водоподготовки</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портал АИС "Реформа ЖКХ"</w:t>
            </w:r>
          </w:p>
        </w:tc>
      </w:tr>
      <w:tr>
        <w:trPr/>
        <w:tc>
          <w:tcPr>
            <w:tcW w:w="16044"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подпрограммы 2 "Строительство и реконструкция (модернизация) очистных сооружений централизованных систем водоотведения в Республике Тыва" - сокращение в три раза доли загрязненных сточных вод, отводимых в р. Енисей</w:t>
            </w:r>
          </w:p>
        </w:tc>
      </w:tr>
      <w:tr>
        <w:trPr/>
        <w:tc>
          <w:tcPr>
            <w:tcW w:w="4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4.</w:t>
            </w:r>
          </w:p>
        </w:tc>
        <w:tc>
          <w:tcPr>
            <w:tcW w:w="21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Снижение объема отводимых в р. Енисей загрязненных сточных вод</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тыс. куб. м в год</w:t>
            </w:r>
          </w:p>
        </w:tc>
        <w:tc>
          <w:tcPr>
            <w:tcW w:w="9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6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6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8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9490,00</w:t>
            </w:r>
          </w:p>
        </w:tc>
        <w:tc>
          <w:tcPr>
            <w:tcW w:w="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9490,00</w:t>
            </w:r>
          </w:p>
        </w:tc>
        <w:tc>
          <w:tcPr>
            <w:tcW w:w="9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13140,00</w:t>
            </w:r>
          </w:p>
        </w:tc>
        <w:tc>
          <w:tcPr>
            <w:tcW w:w="14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строительства Республики Тыва</w:t>
            </w:r>
          </w:p>
        </w:tc>
        <w:tc>
          <w:tcPr>
            <w:tcW w:w="16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не имеется</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портал АИС "Реформа ЖКХ"</w:t>
            </w:r>
          </w:p>
        </w:tc>
      </w:tr>
      <w:tr>
        <w:trPr/>
        <w:tc>
          <w:tcPr>
            <w:tcW w:w="16044"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подпрограммы 3 "Модернизация систем коммунальной инфраструктуры республики" - модернизация и развитие жилищно-коммунального хозяйства</w:t>
            </w:r>
          </w:p>
        </w:tc>
      </w:tr>
      <w:tr>
        <w:trPr/>
        <w:tc>
          <w:tcPr>
            <w:tcW w:w="4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5.</w:t>
            </w:r>
          </w:p>
        </w:tc>
        <w:tc>
          <w:tcPr>
            <w:tcW w:w="21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Увеличение численности населения, для которого улучшится качество коммунальных услуг</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чел.</w:t>
            </w:r>
          </w:p>
        </w:tc>
        <w:tc>
          <w:tcPr>
            <w:tcW w:w="9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1073</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3209</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3209</w:t>
            </w:r>
          </w:p>
        </w:tc>
        <w:tc>
          <w:tcPr>
            <w:tcW w:w="6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3209</w:t>
            </w:r>
          </w:p>
        </w:tc>
        <w:tc>
          <w:tcPr>
            <w:tcW w:w="8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3209</w:t>
            </w:r>
          </w:p>
        </w:tc>
        <w:tc>
          <w:tcPr>
            <w:tcW w:w="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3209</w:t>
            </w:r>
          </w:p>
        </w:tc>
        <w:tc>
          <w:tcPr>
            <w:tcW w:w="9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3209</w:t>
            </w:r>
          </w:p>
        </w:tc>
        <w:tc>
          <w:tcPr>
            <w:tcW w:w="14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hyperlink r:id="rId76">
              <w:r>
                <w:rPr>
                  <w:color w:val="0000FF"/>
                </w:rPr>
                <w:t>постановление</w:t>
              </w:r>
            </w:hyperlink>
            <w:r>
              <w:rPr/>
              <w:t xml:space="preserve"> Правительства Российской Федерации от 8 декабря 2022 г. N 2253</w:t>
            </w:r>
          </w:p>
        </w:tc>
        <w:tc>
          <w:tcPr>
            <w:tcW w:w="15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жилищно-коммунального хозяйства Республики Тыва, администрации муниципальных образований (по согласованию)</w:t>
            </w:r>
          </w:p>
        </w:tc>
        <w:tc>
          <w:tcPr>
            <w:tcW w:w="16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не имеется</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на бумажном носителе</w:t>
            </w:r>
          </w:p>
        </w:tc>
      </w:tr>
      <w:tr>
        <w:trPr/>
        <w:tc>
          <w:tcPr>
            <w:tcW w:w="4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6.</w:t>
            </w:r>
          </w:p>
        </w:tc>
        <w:tc>
          <w:tcPr>
            <w:tcW w:w="21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Увеличение протяженности замененных инженерных сетей</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км/усл. т. руб.</w:t>
            </w:r>
          </w:p>
        </w:tc>
        <w:tc>
          <w:tcPr>
            <w:tcW w:w="9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6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3,29</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9,82</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9,82</w:t>
            </w:r>
          </w:p>
        </w:tc>
        <w:tc>
          <w:tcPr>
            <w:tcW w:w="6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9,82</w:t>
            </w:r>
          </w:p>
        </w:tc>
        <w:tc>
          <w:tcPr>
            <w:tcW w:w="8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9,82</w:t>
            </w:r>
          </w:p>
        </w:tc>
        <w:tc>
          <w:tcPr>
            <w:tcW w:w="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9,82</w:t>
            </w:r>
          </w:p>
        </w:tc>
        <w:tc>
          <w:tcPr>
            <w:tcW w:w="9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9,82</w:t>
            </w:r>
          </w:p>
        </w:tc>
        <w:tc>
          <w:tcPr>
            <w:tcW w:w="14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hyperlink r:id="rId77">
              <w:r>
                <w:rPr>
                  <w:color w:val="0000FF"/>
                </w:rPr>
                <w:t>постановление</w:t>
              </w:r>
            </w:hyperlink>
            <w:r>
              <w:rPr/>
              <w:t xml:space="preserve"> Правительства Российской Федерации от 8 декабря 2022 г. N 2253</w:t>
            </w:r>
          </w:p>
        </w:tc>
        <w:tc>
          <w:tcPr>
            <w:tcW w:w="15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жилищно-коммунального хозяйства Республики Тыва, администрации муниципальных образований (по согласованию)</w:t>
            </w:r>
          </w:p>
        </w:tc>
        <w:tc>
          <w:tcPr>
            <w:tcW w:w="16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не имеется</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на бумажном носителе</w:t>
            </w:r>
          </w:p>
        </w:tc>
      </w:tr>
      <w:tr>
        <w:trPr/>
        <w:tc>
          <w:tcPr>
            <w:tcW w:w="4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7.</w:t>
            </w:r>
          </w:p>
        </w:tc>
        <w:tc>
          <w:tcPr>
            <w:tcW w:w="21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Снижение аварийности коммунальной инфраструктуры</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процентов</w:t>
            </w:r>
          </w:p>
        </w:tc>
        <w:tc>
          <w:tcPr>
            <w:tcW w:w="9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6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w:t>
            </w:r>
          </w:p>
        </w:tc>
        <w:tc>
          <w:tcPr>
            <w:tcW w:w="6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-9,2</w:t>
            </w:r>
          </w:p>
        </w:tc>
        <w:tc>
          <w:tcPr>
            <w:tcW w:w="8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-9,2</w:t>
            </w:r>
          </w:p>
        </w:tc>
        <w:tc>
          <w:tcPr>
            <w:tcW w:w="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-9,2</w:t>
            </w:r>
          </w:p>
        </w:tc>
        <w:tc>
          <w:tcPr>
            <w:tcW w:w="9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-9,2</w:t>
            </w:r>
          </w:p>
        </w:tc>
        <w:tc>
          <w:tcPr>
            <w:tcW w:w="14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hyperlink r:id="rId78">
              <w:r>
                <w:rPr>
                  <w:color w:val="0000FF"/>
                </w:rPr>
                <w:t>постановление</w:t>
              </w:r>
            </w:hyperlink>
            <w:r>
              <w:rPr/>
              <w:t xml:space="preserve"> Правительства Российской Федерации от 8 декабря 2022 г. N 2253</w:t>
            </w:r>
          </w:p>
        </w:tc>
        <w:tc>
          <w:tcPr>
            <w:tcW w:w="15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жилищно-коммунального хозяйства Республики Тыва, администрации муниципальных образований (по согласованию)</w:t>
            </w:r>
          </w:p>
        </w:tc>
        <w:tc>
          <w:tcPr>
            <w:tcW w:w="16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не имеется</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на бумажном носителе</w:t>
            </w:r>
          </w:p>
        </w:tc>
      </w:tr>
      <w:tr>
        <w:trPr/>
        <w:tc>
          <w:tcPr>
            <w:tcW w:w="16044"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подпрограммы 4 "Обеспечение организаций жилищно-коммунального хозяйства Республики Тыва техникой, в том числе специализированной" - обновление технической базы предприятий жилищно-коммунального хозяйства</w:t>
            </w:r>
          </w:p>
        </w:tc>
      </w:tr>
      <w:tr>
        <w:trPr/>
        <w:tc>
          <w:tcPr>
            <w:tcW w:w="4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8.</w:t>
            </w:r>
          </w:p>
        </w:tc>
        <w:tc>
          <w:tcPr>
            <w:tcW w:w="21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Приобретение техники, в том числе специализированной</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единиц</w:t>
            </w:r>
          </w:p>
        </w:tc>
        <w:tc>
          <w:tcPr>
            <w:tcW w:w="9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c>
          <w:tcPr>
            <w:tcW w:w="6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w:t>
            </w:r>
          </w:p>
        </w:tc>
        <w:tc>
          <w:tcPr>
            <w:tcW w:w="6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w:t>
            </w:r>
          </w:p>
        </w:tc>
        <w:tc>
          <w:tcPr>
            <w:tcW w:w="8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9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w:t>
            </w:r>
          </w:p>
        </w:tc>
        <w:tc>
          <w:tcPr>
            <w:tcW w:w="14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жилищно-коммунального хозяйства Республики Тыва, администрации муниципальных образований (по согласованию)</w:t>
            </w:r>
          </w:p>
        </w:tc>
        <w:tc>
          <w:tcPr>
            <w:tcW w:w="16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не имеется</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портал АИС "Реформа ЖКХ"</w:t>
            </w:r>
          </w:p>
        </w:tc>
      </w:tr>
      <w:tr>
        <w:trPr/>
        <w:tc>
          <w:tcPr>
            <w:tcW w:w="16044"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подпрограммы 5 "Снабжение населения Республики Тыва чистой водопроводной водой" - обеспечение населения питьевой водой</w:t>
            </w:r>
          </w:p>
        </w:tc>
      </w:tr>
      <w:tr>
        <w:trPr/>
        <w:tc>
          <w:tcPr>
            <w:tcW w:w="4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9.</w:t>
            </w:r>
          </w:p>
        </w:tc>
        <w:tc>
          <w:tcPr>
            <w:tcW w:w="21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и реконструкция локальных систем водоснабжения</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единиц</w:t>
            </w:r>
          </w:p>
        </w:tc>
        <w:tc>
          <w:tcPr>
            <w:tcW w:w="9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w:t>
            </w:r>
          </w:p>
        </w:tc>
        <w:tc>
          <w:tcPr>
            <w:tcW w:w="6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w:t>
            </w:r>
          </w:p>
        </w:tc>
        <w:tc>
          <w:tcPr>
            <w:tcW w:w="6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w:t>
            </w:r>
          </w:p>
        </w:tc>
        <w:tc>
          <w:tcPr>
            <w:tcW w:w="8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w:t>
            </w:r>
          </w:p>
        </w:tc>
        <w:tc>
          <w:tcPr>
            <w:tcW w:w="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w:t>
            </w:r>
          </w:p>
        </w:tc>
        <w:tc>
          <w:tcPr>
            <w:tcW w:w="9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w:t>
            </w:r>
          </w:p>
        </w:tc>
        <w:tc>
          <w:tcPr>
            <w:tcW w:w="14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администрации муниципальных образований (по согласованию)</w:t>
            </w:r>
          </w:p>
        </w:tc>
        <w:tc>
          <w:tcPr>
            <w:tcW w:w="16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не имеется</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портал АИС "Реформа ЖКХ"</w:t>
            </w:r>
          </w:p>
        </w:tc>
      </w:tr>
      <w:tr>
        <w:trPr/>
        <w:tc>
          <w:tcPr>
            <w:tcW w:w="16044"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подпрограммы 6 "Возмещение понесенных затрат" - субсидии на возмещение понесенных затрат ресурсоснабжающих организаций</w:t>
            </w:r>
          </w:p>
        </w:tc>
      </w:tr>
      <w:tr>
        <w:trPr/>
        <w:tc>
          <w:tcPr>
            <w:tcW w:w="4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10.</w:t>
            </w:r>
          </w:p>
        </w:tc>
        <w:tc>
          <w:tcPr>
            <w:tcW w:w="21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Целевое использование субсидии</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процентов</w:t>
            </w:r>
          </w:p>
        </w:tc>
        <w:tc>
          <w:tcPr>
            <w:tcW w:w="9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w:t>
            </w:r>
          </w:p>
        </w:tc>
        <w:tc>
          <w:tcPr>
            <w:tcW w:w="6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w:t>
            </w:r>
          </w:p>
        </w:tc>
        <w:tc>
          <w:tcPr>
            <w:tcW w:w="6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w:t>
            </w:r>
          </w:p>
        </w:tc>
        <w:tc>
          <w:tcPr>
            <w:tcW w:w="8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w:t>
            </w:r>
          </w:p>
        </w:tc>
        <w:tc>
          <w:tcPr>
            <w:tcW w:w="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w:t>
            </w:r>
          </w:p>
        </w:tc>
        <w:tc>
          <w:tcPr>
            <w:tcW w:w="9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w:t>
            </w:r>
          </w:p>
        </w:tc>
        <w:tc>
          <w:tcPr>
            <w:tcW w:w="14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жилищно-коммунального хозяйства Республики Тыва, администрации муниципальных образований (по согласованию)</w:t>
            </w:r>
          </w:p>
        </w:tc>
        <w:tc>
          <w:tcPr>
            <w:tcW w:w="16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не имеется</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на бумажном носителе</w:t>
            </w:r>
          </w:p>
        </w:tc>
      </w:tr>
      <w:tr>
        <w:trPr/>
        <w:tc>
          <w:tcPr>
            <w:tcW w:w="16044"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подпрограммы 7 "Инфраструктурный бюджетный кредит" - снижение загазованности воздуха г. Кызыла за счет строительства многоквартирных жилых домов</w:t>
            </w:r>
          </w:p>
        </w:tc>
      </w:tr>
      <w:tr>
        <w:trPr/>
        <w:tc>
          <w:tcPr>
            <w:tcW w:w="4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11.</w:t>
            </w:r>
          </w:p>
        </w:tc>
        <w:tc>
          <w:tcPr>
            <w:tcW w:w="21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Объем ввода жилья</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тыс. кв. м</w:t>
            </w:r>
          </w:p>
        </w:tc>
        <w:tc>
          <w:tcPr>
            <w:tcW w:w="9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6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16,43</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69,58</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56,84</w:t>
            </w:r>
          </w:p>
        </w:tc>
        <w:tc>
          <w:tcPr>
            <w:tcW w:w="6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60,09</w:t>
            </w:r>
          </w:p>
        </w:tc>
        <w:tc>
          <w:tcPr>
            <w:tcW w:w="8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41,67</w:t>
            </w:r>
          </w:p>
        </w:tc>
        <w:tc>
          <w:tcPr>
            <w:tcW w:w="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52,16</w:t>
            </w:r>
          </w:p>
        </w:tc>
        <w:tc>
          <w:tcPr>
            <w:tcW w:w="9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14,63</w:t>
            </w:r>
          </w:p>
        </w:tc>
        <w:tc>
          <w:tcPr>
            <w:tcW w:w="14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строительства Республики Тыва</w:t>
            </w:r>
          </w:p>
        </w:tc>
        <w:tc>
          <w:tcPr>
            <w:tcW w:w="16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не имеется</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портал АИС "Реформа ЖКХ"</w:t>
            </w:r>
          </w:p>
        </w:tc>
      </w:tr>
      <w:tr>
        <w:trPr/>
        <w:tc>
          <w:tcPr>
            <w:tcW w:w="16044"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подпрограммы 8 "Развитие инженерной инфраструктуры и благоустройства территорий" - создание безопасных и благоприятных условий проживания граждан</w:t>
            </w:r>
          </w:p>
        </w:tc>
      </w:tr>
      <w:tr>
        <w:trPr/>
        <w:tc>
          <w:tcPr>
            <w:tcW w:w="4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12.</w:t>
            </w:r>
          </w:p>
        </w:tc>
        <w:tc>
          <w:tcPr>
            <w:tcW w:w="21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Подключение к инженерным сетям многоквартирных домов для переселения граждан и для детей-сирот</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единиц</w:t>
            </w:r>
          </w:p>
        </w:tc>
        <w:tc>
          <w:tcPr>
            <w:tcW w:w="9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c>
          <w:tcPr>
            <w:tcW w:w="6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8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9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14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строительства Республики Тыва</w:t>
            </w:r>
          </w:p>
        </w:tc>
        <w:tc>
          <w:tcPr>
            <w:tcW w:w="16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не имеется</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на бумажном носителе</w:t>
            </w:r>
          </w:p>
        </w:tc>
      </w:tr>
      <w:tr>
        <w:trPr/>
        <w:tc>
          <w:tcPr>
            <w:tcW w:w="4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13.</w:t>
            </w:r>
          </w:p>
        </w:tc>
        <w:tc>
          <w:tcPr>
            <w:tcW w:w="21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Благоустройство прилегающих территорий строящихся многоквартирных домов для переселения граждан и для детей-сирот</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единиц</w:t>
            </w:r>
          </w:p>
        </w:tc>
        <w:tc>
          <w:tcPr>
            <w:tcW w:w="9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c>
          <w:tcPr>
            <w:tcW w:w="6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8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9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14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строительства Республики Тыва</w:t>
            </w:r>
          </w:p>
        </w:tc>
        <w:tc>
          <w:tcPr>
            <w:tcW w:w="16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не имеется</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на бумажном носителе</w:t>
            </w:r>
          </w:p>
        </w:tc>
      </w:tr>
      <w:tr>
        <w:trPr/>
        <w:tc>
          <w:tcPr>
            <w:tcW w:w="16044"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подпрограммы 9 "Создание питомника для озеленения общественных территорий Республики Тыва" - озеленение общественных территорий республики</w:t>
            </w:r>
          </w:p>
        </w:tc>
      </w:tr>
      <w:tr>
        <w:trPr/>
        <w:tc>
          <w:tcPr>
            <w:tcW w:w="4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14.</w:t>
            </w:r>
          </w:p>
        </w:tc>
        <w:tc>
          <w:tcPr>
            <w:tcW w:w="21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Создание рабочих мест</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единиц</w:t>
            </w:r>
          </w:p>
        </w:tc>
        <w:tc>
          <w:tcPr>
            <w:tcW w:w="9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w:t>
            </w:r>
          </w:p>
        </w:tc>
        <w:tc>
          <w:tcPr>
            <w:tcW w:w="6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w:t>
            </w:r>
          </w:p>
        </w:tc>
        <w:tc>
          <w:tcPr>
            <w:tcW w:w="8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w:t>
            </w:r>
          </w:p>
        </w:tc>
        <w:tc>
          <w:tcPr>
            <w:tcW w:w="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w:t>
            </w:r>
          </w:p>
        </w:tc>
        <w:tc>
          <w:tcPr>
            <w:tcW w:w="9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w:t>
            </w:r>
          </w:p>
        </w:tc>
        <w:tc>
          <w:tcPr>
            <w:tcW w:w="14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жилищно-коммунального хозяйства Республики Тыва, частный инвестор (по согласованию)</w:t>
            </w:r>
          </w:p>
        </w:tc>
        <w:tc>
          <w:tcPr>
            <w:tcW w:w="16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не имеется</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на бумажном носителе</w:t>
            </w:r>
          </w:p>
        </w:tc>
      </w:tr>
      <w:tr>
        <w:trPr/>
        <w:tc>
          <w:tcPr>
            <w:tcW w:w="16044"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подпрограммы 10 "Строительство и обустройство угольных складов и подготовка объектов жилищно-коммунального хозяйства Республики Тыва к осенне-зимнему периоду" - обеспечение населения республики и бюджетных учреждений (социальных объектов) в отопительный период твердым топливом (углем)</w:t>
            </w:r>
          </w:p>
        </w:tc>
      </w:tr>
      <w:tr>
        <w:trPr/>
        <w:tc>
          <w:tcPr>
            <w:tcW w:w="4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15.</w:t>
            </w:r>
          </w:p>
        </w:tc>
        <w:tc>
          <w:tcPr>
            <w:tcW w:w="21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и обустройство угольных складов на территории республики</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единиц</w:t>
            </w:r>
          </w:p>
        </w:tc>
        <w:tc>
          <w:tcPr>
            <w:tcW w:w="9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w:t>
            </w:r>
          </w:p>
        </w:tc>
        <w:tc>
          <w:tcPr>
            <w:tcW w:w="6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8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9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14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жилищно-коммунального хозяйства Республики Тыва</w:t>
            </w:r>
          </w:p>
        </w:tc>
        <w:tc>
          <w:tcPr>
            <w:tcW w:w="16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не имеется</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на бумажном носителе</w:t>
            </w:r>
          </w:p>
        </w:tc>
      </w:tr>
      <w:tr>
        <w:trPr/>
        <w:tc>
          <w:tcPr>
            <w:tcW w:w="4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16.</w:t>
            </w:r>
          </w:p>
        </w:tc>
        <w:tc>
          <w:tcPr>
            <w:tcW w:w="21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Модернизация весового оборудования</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единиц</w:t>
            </w:r>
          </w:p>
        </w:tc>
        <w:tc>
          <w:tcPr>
            <w:tcW w:w="9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8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9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14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жилищно-коммунального хозяйства Республики Тыва</w:t>
            </w:r>
          </w:p>
        </w:tc>
        <w:tc>
          <w:tcPr>
            <w:tcW w:w="16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не имеется</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на бумажном носителе</w:t>
            </w:r>
          </w:p>
        </w:tc>
      </w:tr>
      <w:tr>
        <w:trPr/>
        <w:tc>
          <w:tcPr>
            <w:tcW w:w="4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17.</w:t>
            </w:r>
          </w:p>
        </w:tc>
        <w:tc>
          <w:tcPr>
            <w:tcW w:w="21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Эффективное использование финансовых средств</w:t>
            </w:r>
          </w:p>
        </w:tc>
        <w:tc>
          <w:tcPr>
            <w:tcW w:w="11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процентов</w:t>
            </w:r>
          </w:p>
        </w:tc>
        <w:tc>
          <w:tcPr>
            <w:tcW w:w="9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8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9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14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жилищно-коммунального хозяйства Республики Тыва</w:t>
            </w:r>
          </w:p>
        </w:tc>
        <w:tc>
          <w:tcPr>
            <w:tcW w:w="16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не имеется</w:t>
            </w:r>
          </w:p>
        </w:tc>
        <w:tc>
          <w:tcPr>
            <w:tcW w:w="17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на бумажном носителе</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1"/>
        <w:rPr/>
      </w:pPr>
      <w:r>
        <w:rPr/>
        <w:t>Приложение N 2</w:t>
      </w:r>
    </w:p>
    <w:p>
      <w:pPr>
        <w:pStyle w:val="ConsPlusNormal"/>
        <w:jc w:val="right"/>
        <w:rPr/>
      </w:pPr>
      <w:r>
        <w:rPr/>
        <w:t>к государственной программе Республики Тыва</w:t>
      </w:r>
    </w:p>
    <w:p>
      <w:pPr>
        <w:pStyle w:val="ConsPlusNormal"/>
        <w:jc w:val="right"/>
        <w:rPr/>
      </w:pPr>
      <w:r>
        <w:rPr/>
        <w:t>"Повышение эффективности и надежности</w:t>
      </w:r>
    </w:p>
    <w:p>
      <w:pPr>
        <w:pStyle w:val="ConsPlusNormal"/>
        <w:jc w:val="right"/>
        <w:rPr/>
      </w:pPr>
      <w:r>
        <w:rPr/>
        <w:t>функционирования жилищно-коммунального</w:t>
      </w:r>
    </w:p>
    <w:p>
      <w:pPr>
        <w:pStyle w:val="ConsPlusNormal"/>
        <w:jc w:val="right"/>
        <w:rPr/>
      </w:pPr>
      <w:r>
        <w:rPr/>
        <w:t>хозяйства Республики Тыва"</w:t>
      </w:r>
    </w:p>
    <w:p>
      <w:pPr>
        <w:pStyle w:val="ConsPlusNormal"/>
        <w:jc w:val="both"/>
        <w:rPr/>
      </w:pPr>
      <w:r>
        <w:rPr/>
      </w:r>
    </w:p>
    <w:p>
      <w:pPr>
        <w:pStyle w:val="ConsPlusTitle"/>
        <w:jc w:val="center"/>
        <w:rPr/>
      </w:pPr>
      <w:bookmarkStart w:id="9" w:name="P886"/>
      <w:bookmarkEnd w:id="9"/>
      <w:r>
        <w:rPr/>
        <w:t>ПОМЕСЯЧНЫЙ ПЛАН</w:t>
      </w:r>
    </w:p>
    <w:p>
      <w:pPr>
        <w:pStyle w:val="ConsPlusTitle"/>
        <w:jc w:val="center"/>
        <w:rPr/>
      </w:pPr>
      <w:r>
        <w:rPr/>
        <w:t>ДОСТИЖЕНИЯ ПОКАЗАТЕЛЕЙ ГОСУДАРСТВЕННОЙ ПРОГРАММЫ</w:t>
      </w:r>
    </w:p>
    <w:p>
      <w:pPr>
        <w:pStyle w:val="ConsPlusTitle"/>
        <w:jc w:val="center"/>
        <w:rPr/>
      </w:pPr>
      <w:r>
        <w:rPr/>
        <w:t>РЕСПУБЛИКИ ТЫВА "ПОВЫШЕНИЕ ЭФФЕКТИВНОСТИ И НАДЕЖНОСТИ</w:t>
      </w:r>
    </w:p>
    <w:p>
      <w:pPr>
        <w:pStyle w:val="ConsPlusTitle"/>
        <w:jc w:val="center"/>
        <w:rPr/>
      </w:pPr>
      <w:r>
        <w:rPr/>
        <w:t>ФУНКЦИОНИРОВАНИЯ ЖИЛИЩНО-КОММУНАЛЬНОГО ХОЗЯЙСТВА</w:t>
      </w:r>
    </w:p>
    <w:p>
      <w:pPr>
        <w:pStyle w:val="ConsPlusTitle"/>
        <w:jc w:val="center"/>
        <w:rPr/>
      </w:pPr>
      <w:r>
        <w:rPr/>
        <w:t>РЕСПУБЛИКИ ТЫВА" НА 2025 ГОД</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noVBand="0" w:val="0000" w:noHBand="0" w:lastColumn="0" w:firstColumn="0" w:lastRow="0" w:firstRow="0"/>
      </w:tblPr>
      <w:tblGrid>
        <w:gridCol w:w="59"/>
        <w:gridCol w:w="114"/>
        <w:gridCol w:w="15758"/>
        <w:gridCol w:w="112"/>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1575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 ред. </w:t>
            </w:r>
            <w:hyperlink r:id="rId79">
              <w:r>
                <w:rPr>
                  <w:color w:val="0000FF"/>
                </w:rPr>
                <w:t>Постановления</w:t>
              </w:r>
            </w:hyperlink>
            <w:r>
              <w:rPr>
                <w:color w:val="392C69"/>
              </w:rPr>
              <w:t xml:space="preserve"> Правительства РТ от 06.03.2025 N 80)</w:t>
            </w:r>
          </w:p>
        </w:tc>
        <w:tc>
          <w:tcPr>
            <w:tcW w:w="112" w:type="dxa"/>
            <w:tcBorders/>
            <w:shd w:color="auto" w:fill="F4F3F8" w:val="clear"/>
          </w:tcPr>
          <w:p>
            <w:pPr>
              <w:pStyle w:val="ConsPlusNormal"/>
              <w:widowControl w:val="false"/>
              <w:rPr/>
            </w:pPr>
            <w:r>
              <w:rPr/>
            </w:r>
          </w:p>
        </w:tc>
      </w:tr>
    </w:tbl>
    <w:p>
      <w:pPr>
        <w:pStyle w:val="ConsPlusNormal"/>
        <w:jc w:val="both"/>
        <w:rPr/>
      </w:pPr>
      <w:r>
        <w:rPr/>
      </w:r>
    </w:p>
    <w:tbl>
      <w:tblPr>
        <w:tblW w:w="11998"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567"/>
        <w:gridCol w:w="2154"/>
        <w:gridCol w:w="1341"/>
        <w:gridCol w:w="565"/>
        <w:gridCol w:w="680"/>
        <w:gridCol w:w="516"/>
        <w:gridCol w:w="568"/>
        <w:gridCol w:w="624"/>
        <w:gridCol w:w="510"/>
        <w:gridCol w:w="512"/>
        <w:gridCol w:w="566"/>
        <w:gridCol w:w="627"/>
        <w:gridCol w:w="625"/>
        <w:gridCol w:w="566"/>
        <w:gridCol w:w="797"/>
        <w:gridCol w:w="777"/>
      </w:tblGrid>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N п/п</w:t>
            </w:r>
          </w:p>
        </w:tc>
        <w:tc>
          <w:tcPr>
            <w:tcW w:w="215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Наименование показателя</w:t>
            </w:r>
          </w:p>
        </w:tc>
        <w:tc>
          <w:tcPr>
            <w:tcW w:w="134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 xml:space="preserve">Единица измерения (по </w:t>
            </w:r>
            <w:hyperlink r:id="rId80">
              <w:r>
                <w:rPr>
                  <w:color w:val="0000FF"/>
                </w:rPr>
                <w:t>ОКЕИ</w:t>
              </w:r>
            </w:hyperlink>
            <w:r>
              <w:rPr/>
              <w:t>)</w:t>
            </w:r>
          </w:p>
        </w:tc>
        <w:tc>
          <w:tcPr>
            <w:tcW w:w="7156" w:type="dxa"/>
            <w:gridSpan w:val="1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Плановые значения по месяцам</w:t>
            </w:r>
          </w:p>
        </w:tc>
        <w:tc>
          <w:tcPr>
            <w:tcW w:w="77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На конец 2025 года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15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34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январь</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февраль</w:t>
            </w:r>
          </w:p>
        </w:tc>
        <w:tc>
          <w:tcPr>
            <w:tcW w:w="51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март</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апрель</w:t>
            </w:r>
          </w:p>
        </w:tc>
        <w:tc>
          <w:tcPr>
            <w:tcW w:w="6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май</w:t>
            </w:r>
          </w:p>
        </w:tc>
        <w:tc>
          <w:tcPr>
            <w:tcW w:w="5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июнь</w:t>
            </w:r>
          </w:p>
        </w:tc>
        <w:tc>
          <w:tcPr>
            <w:tcW w:w="51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июль</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август</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сентябрь</w:t>
            </w:r>
          </w:p>
        </w:tc>
        <w:tc>
          <w:tcPr>
            <w:tcW w:w="62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октябрь</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ноябрь</w:t>
            </w:r>
          </w:p>
        </w:tc>
        <w:tc>
          <w:tcPr>
            <w:tcW w:w="7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декабрь</w:t>
            </w:r>
          </w:p>
        </w:tc>
        <w:tc>
          <w:tcPr>
            <w:tcW w:w="77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w:t>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w:t>
            </w:r>
          </w:p>
        </w:tc>
        <w:tc>
          <w:tcPr>
            <w:tcW w:w="13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3</w:t>
            </w:r>
          </w:p>
        </w:tc>
        <w:tc>
          <w:tcPr>
            <w:tcW w:w="5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4</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5</w:t>
            </w:r>
          </w:p>
        </w:tc>
        <w:tc>
          <w:tcPr>
            <w:tcW w:w="51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6</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7</w:t>
            </w:r>
          </w:p>
        </w:tc>
        <w:tc>
          <w:tcPr>
            <w:tcW w:w="6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8</w:t>
            </w:r>
          </w:p>
        </w:tc>
        <w:tc>
          <w:tcPr>
            <w:tcW w:w="5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9</w:t>
            </w:r>
          </w:p>
        </w:tc>
        <w:tc>
          <w:tcPr>
            <w:tcW w:w="51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10</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11</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12</w:t>
            </w:r>
          </w:p>
        </w:tc>
        <w:tc>
          <w:tcPr>
            <w:tcW w:w="62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13</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14</w:t>
            </w:r>
          </w:p>
        </w:tc>
        <w:tc>
          <w:tcPr>
            <w:tcW w:w="7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15</w:t>
            </w:r>
          </w:p>
        </w:tc>
        <w:tc>
          <w:tcPr>
            <w:tcW w:w="77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16</w:t>
            </w:r>
          </w:p>
        </w:tc>
      </w:tr>
      <w:tr>
        <w:trPr/>
        <w:tc>
          <w:tcPr>
            <w:tcW w:w="11995" w:type="dxa"/>
            <w:gridSpan w:val="16"/>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подпрограммы 1 "Чистая вода" - повышение качества питьевой воды для населения Республики Тыва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Доля населения субъекта Российской Федерации, обеспеченного качественной питьевой водой из систем централизованного водоснабжения</w:t>
            </w:r>
          </w:p>
        </w:tc>
        <w:tc>
          <w:tcPr>
            <w:tcW w:w="13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процентов</w:t>
            </w:r>
          </w:p>
        </w:tc>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7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7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49,6</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2.</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Доля городского населения субъекта Российской Федерации, обеспеченного качественной питьевой водой из систем централизованного водоснабжения</w:t>
            </w:r>
          </w:p>
        </w:tc>
        <w:tc>
          <w:tcPr>
            <w:tcW w:w="13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процентов</w:t>
            </w:r>
          </w:p>
        </w:tc>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7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7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81,9</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3.</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Количество построенных и реконструированных (модернизированных) объектов питьевого водоснабжения и водоподготовки, предусмотренных региональными программами</w:t>
            </w:r>
          </w:p>
        </w:tc>
        <w:tc>
          <w:tcPr>
            <w:tcW w:w="13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единиц</w:t>
            </w:r>
          </w:p>
        </w:tc>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7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7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r>
      <w:tr>
        <w:trPr/>
        <w:tc>
          <w:tcPr>
            <w:tcW w:w="11995" w:type="dxa"/>
            <w:gridSpan w:val="16"/>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подпрограммы 2 "Строительство и реконструкция (модернизация) очистных сооружений централизованных систем водоотведения в Республике Тыва" - сокращение в три раза доли загрязненных сточных вод, отводимых в р. Енисей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4.</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Снижение объема отводимых в р. Енисей загрязненных сточных вод</w:t>
            </w:r>
          </w:p>
        </w:tc>
        <w:tc>
          <w:tcPr>
            <w:tcW w:w="13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тыс. куб. м в год</w:t>
            </w:r>
          </w:p>
        </w:tc>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7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7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r>
      <w:tr>
        <w:trPr/>
        <w:tc>
          <w:tcPr>
            <w:tcW w:w="11995" w:type="dxa"/>
            <w:gridSpan w:val="16"/>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подпрограмма 3 "Модернизация систем коммунальной инфраструктуры республики" - модернизация и развитие жилищно-коммунального хозяйства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5.</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Увеличение численности населения, для которого улучшится качество коммунальных услуг</w:t>
            </w:r>
          </w:p>
        </w:tc>
        <w:tc>
          <w:tcPr>
            <w:tcW w:w="13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человек</w:t>
            </w:r>
          </w:p>
        </w:tc>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7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3209</w:t>
            </w:r>
          </w:p>
        </w:tc>
        <w:tc>
          <w:tcPr>
            <w:tcW w:w="7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3209</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6.</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Увеличение протяженности замененных инженерных сетей</w:t>
            </w:r>
          </w:p>
        </w:tc>
        <w:tc>
          <w:tcPr>
            <w:tcW w:w="13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км/усл. труб</w:t>
            </w:r>
          </w:p>
        </w:tc>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7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9,82</w:t>
            </w:r>
          </w:p>
        </w:tc>
        <w:tc>
          <w:tcPr>
            <w:tcW w:w="7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9,82</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7.</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Снижение аварийности коммунальной инфраструктуры</w:t>
            </w:r>
          </w:p>
        </w:tc>
        <w:tc>
          <w:tcPr>
            <w:tcW w:w="13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процентов</w:t>
            </w:r>
          </w:p>
        </w:tc>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7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w:t>
            </w:r>
          </w:p>
        </w:tc>
        <w:tc>
          <w:tcPr>
            <w:tcW w:w="7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w:t>
            </w:r>
          </w:p>
        </w:tc>
      </w:tr>
      <w:tr>
        <w:trPr/>
        <w:tc>
          <w:tcPr>
            <w:tcW w:w="11995" w:type="dxa"/>
            <w:gridSpan w:val="16"/>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подпрограммы 4 "Обеспечение организаций жилищно-коммунального хозяйства Республики Тыва техникой, в том числе специализированной" - обновление технической базы предприятий жилищно-коммунального хозяйства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8.</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Приобретение техники, в том числе специализированной</w:t>
            </w:r>
          </w:p>
        </w:tc>
        <w:tc>
          <w:tcPr>
            <w:tcW w:w="13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единиц</w:t>
            </w:r>
          </w:p>
        </w:tc>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7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w:t>
            </w:r>
          </w:p>
        </w:tc>
        <w:tc>
          <w:tcPr>
            <w:tcW w:w="7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w:t>
            </w:r>
          </w:p>
        </w:tc>
      </w:tr>
      <w:tr>
        <w:trPr/>
        <w:tc>
          <w:tcPr>
            <w:tcW w:w="11995" w:type="dxa"/>
            <w:gridSpan w:val="16"/>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подпрограммы 5 "Снабжение населения Республики Тыва чистой водопроводной водой" - обеспечение населения питьевой водой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9.</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и реконструкция локальных систем водоснабжения</w:t>
            </w:r>
          </w:p>
        </w:tc>
        <w:tc>
          <w:tcPr>
            <w:tcW w:w="13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единиц</w:t>
            </w:r>
          </w:p>
        </w:tc>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7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w:t>
            </w:r>
          </w:p>
        </w:tc>
        <w:tc>
          <w:tcPr>
            <w:tcW w:w="7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w:t>
            </w:r>
          </w:p>
        </w:tc>
      </w:tr>
      <w:tr>
        <w:trPr/>
        <w:tc>
          <w:tcPr>
            <w:tcW w:w="11995" w:type="dxa"/>
            <w:gridSpan w:val="16"/>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подпрограммы 6 "Возмещение понесенных затрат" - субсидии на возмещение понесенных затрат ресурсоснабжающих организаций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10.</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Целевое использование субсидии</w:t>
            </w:r>
          </w:p>
        </w:tc>
        <w:tc>
          <w:tcPr>
            <w:tcW w:w="13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процентов</w:t>
            </w:r>
          </w:p>
        </w:tc>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7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w:t>
            </w:r>
          </w:p>
        </w:tc>
        <w:tc>
          <w:tcPr>
            <w:tcW w:w="7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w:t>
            </w:r>
          </w:p>
        </w:tc>
      </w:tr>
      <w:tr>
        <w:trPr/>
        <w:tc>
          <w:tcPr>
            <w:tcW w:w="11995" w:type="dxa"/>
            <w:gridSpan w:val="16"/>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подпрограммы 7 "Инфраструктурный бюджетный кредит" - снижение загазованности воздуха г. Кызыла за счет строительства многоквартирных жилых домов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11.</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Объем ввода жилья</w:t>
            </w:r>
          </w:p>
        </w:tc>
        <w:tc>
          <w:tcPr>
            <w:tcW w:w="13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тыс. кв. м</w:t>
            </w:r>
          </w:p>
        </w:tc>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7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64,82</w:t>
            </w:r>
          </w:p>
        </w:tc>
        <w:tc>
          <w:tcPr>
            <w:tcW w:w="7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64,82</w:t>
            </w:r>
          </w:p>
        </w:tc>
      </w:tr>
      <w:tr>
        <w:trPr/>
        <w:tc>
          <w:tcPr>
            <w:tcW w:w="11995" w:type="dxa"/>
            <w:gridSpan w:val="16"/>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подпрограммы 8 "Развитие инженерной инфраструктуры и благоустройства территорий" - создание безопасных и благоприятных условий проживания граждан</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12.</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Подключение к инженерным сетям многоквартирных домов для переселения граждан и для детей-сирот</w:t>
            </w:r>
          </w:p>
        </w:tc>
        <w:tc>
          <w:tcPr>
            <w:tcW w:w="13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ед.</w:t>
            </w:r>
          </w:p>
        </w:tc>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7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c>
          <w:tcPr>
            <w:tcW w:w="7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13.</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Благоустройство прилегающих территорий строящихся многоквартирных домов для переселения граждан и для детей-сирот</w:t>
            </w:r>
          </w:p>
        </w:tc>
        <w:tc>
          <w:tcPr>
            <w:tcW w:w="13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ед.</w:t>
            </w:r>
          </w:p>
        </w:tc>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7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c>
          <w:tcPr>
            <w:tcW w:w="7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r>
      <w:tr>
        <w:trPr/>
        <w:tc>
          <w:tcPr>
            <w:tcW w:w="11995" w:type="dxa"/>
            <w:gridSpan w:val="16"/>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Цель подпрограммы 9 "Создание питомника для озеленения общественных территорий Республики Тыва" - озеленение общественных территорий республики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14.</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Создание рабочих мест</w:t>
            </w:r>
          </w:p>
        </w:tc>
        <w:tc>
          <w:tcPr>
            <w:tcW w:w="13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ед.</w:t>
            </w:r>
          </w:p>
        </w:tc>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62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w:t>
            </w:r>
          </w:p>
        </w:tc>
        <w:tc>
          <w:tcPr>
            <w:tcW w:w="7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w:t>
            </w:r>
          </w:p>
        </w:tc>
        <w:tc>
          <w:tcPr>
            <w:tcW w:w="7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w:t>
            </w:r>
          </w:p>
        </w:tc>
      </w:tr>
    </w:tbl>
    <w:p>
      <w:pPr>
        <w:sectPr>
          <w:type w:val="nextPage"/>
          <w:pgSz w:orient="landscape" w:w="16838" w:h="11906"/>
          <w:pgMar w:left="397" w:right="397" w:gutter="0" w:header="0" w:top="1701" w:footer="0" w:bottom="850"/>
          <w:pgNumType w:fmt="decimal"/>
          <w:formProt w:val="false"/>
          <w:titlePg/>
          <w:textDirection w:val="lrTb"/>
          <w:docGrid w:type="default" w:linePitch="100" w:charSpace="4096"/>
        </w:sectPr>
        <w:pStyle w:val="ConsPlusNormal"/>
        <w:rPr/>
      </w:pPr>
      <w:r>
        <w:rPr/>
      </w:r>
    </w:p>
    <w:p>
      <w:pPr>
        <w:pStyle w:val="ConsPlusNormal"/>
        <w:numPr>
          <w:ilvl w:val="0"/>
          <w:numId w:val="0"/>
        </w:numPr>
        <w:ind w:left="0" w:hanging="0"/>
        <w:jc w:val="right"/>
        <w:outlineLvl w:val="1"/>
        <w:rPr/>
      </w:pPr>
      <w:r>
        <w:rPr/>
        <w:t>Приложение N 3</w:t>
      </w:r>
    </w:p>
    <w:p>
      <w:pPr>
        <w:pStyle w:val="ConsPlusNormal"/>
        <w:jc w:val="right"/>
        <w:rPr/>
      </w:pPr>
      <w:r>
        <w:rPr/>
        <w:t>к государственной программе Республики Тыва</w:t>
      </w:r>
    </w:p>
    <w:p>
      <w:pPr>
        <w:pStyle w:val="ConsPlusNormal"/>
        <w:jc w:val="right"/>
        <w:rPr/>
      </w:pPr>
      <w:r>
        <w:rPr/>
        <w:t>"Повышение эффективности и надежности</w:t>
      </w:r>
    </w:p>
    <w:p>
      <w:pPr>
        <w:pStyle w:val="ConsPlusNormal"/>
        <w:jc w:val="right"/>
        <w:rPr/>
      </w:pPr>
      <w:r>
        <w:rPr/>
        <w:t>функционирования жилищно-коммунального</w:t>
      </w:r>
    </w:p>
    <w:p>
      <w:pPr>
        <w:pStyle w:val="ConsPlusNormal"/>
        <w:jc w:val="right"/>
        <w:rPr/>
      </w:pPr>
      <w:r>
        <w:rPr/>
        <w:t>хозяйства Республики Тыва"</w:t>
      </w:r>
    </w:p>
    <w:p>
      <w:pPr>
        <w:pStyle w:val="ConsPlusNormal"/>
        <w:jc w:val="both"/>
        <w:rPr/>
      </w:pPr>
      <w:r>
        <w:rPr/>
      </w:r>
    </w:p>
    <w:p>
      <w:pPr>
        <w:pStyle w:val="ConsPlusTitle"/>
        <w:jc w:val="center"/>
        <w:rPr/>
      </w:pPr>
      <w:bookmarkStart w:id="10" w:name="P1171"/>
      <w:bookmarkEnd w:id="10"/>
      <w:r>
        <w:rPr/>
        <w:t>РЕСУРСНОЕ ОБЕСПЕЧЕНИЕ</w:t>
      </w:r>
    </w:p>
    <w:p>
      <w:pPr>
        <w:pStyle w:val="ConsPlusTitle"/>
        <w:jc w:val="center"/>
        <w:rPr/>
      </w:pPr>
      <w:r>
        <w:rPr/>
        <w:t>ГОСУДАРСТВЕННОЙ ПРОГРАММЫ РЕСПУБЛИКИ ТЫВА</w:t>
      </w:r>
    </w:p>
    <w:p>
      <w:pPr>
        <w:pStyle w:val="ConsPlusTitle"/>
        <w:jc w:val="center"/>
        <w:rPr/>
      </w:pPr>
      <w:r>
        <w:rPr/>
        <w:t>"ПОВЫШЕНИЕ ЭФФЕКТИВНОСТИ И НАДЕЖНОСТИ ФУНКЦИОНИРОВАНИЯ</w:t>
      </w:r>
    </w:p>
    <w:p>
      <w:pPr>
        <w:pStyle w:val="ConsPlusTitle"/>
        <w:jc w:val="center"/>
        <w:rPr/>
      </w:pPr>
      <w:r>
        <w:rPr/>
        <w:t>ЖИЛИЩНО-КОММУНАЛЬНОГО ХОЗЯЙСТВА РЕСПУБЛИКИ ТЫВА"</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noVBand="0" w:val="0000" w:noHBand="0" w:lastColumn="0" w:firstColumn="0" w:lastRow="0" w:firstRow="0"/>
      </w:tblPr>
      <w:tblGrid>
        <w:gridCol w:w="59"/>
        <w:gridCol w:w="114"/>
        <w:gridCol w:w="15758"/>
        <w:gridCol w:w="112"/>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1575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 ред. </w:t>
            </w:r>
            <w:hyperlink r:id="rId81">
              <w:r>
                <w:rPr>
                  <w:color w:val="0000FF"/>
                </w:rPr>
                <w:t>Постановления</w:t>
              </w:r>
            </w:hyperlink>
            <w:r>
              <w:rPr>
                <w:color w:val="392C69"/>
              </w:rPr>
              <w:t xml:space="preserve"> Правительства РТ от 06.03.2025 N 80)</w:t>
            </w:r>
          </w:p>
        </w:tc>
        <w:tc>
          <w:tcPr>
            <w:tcW w:w="112" w:type="dxa"/>
            <w:tcBorders/>
            <w:shd w:color="auto" w:fill="F4F3F8" w:val="clear"/>
          </w:tcPr>
          <w:p>
            <w:pPr>
              <w:pStyle w:val="ConsPlusNormal"/>
              <w:widowControl w:val="false"/>
              <w:rPr/>
            </w:pPr>
            <w:r>
              <w:rPr/>
            </w:r>
          </w:p>
        </w:tc>
      </w:tr>
    </w:tbl>
    <w:p>
      <w:pPr>
        <w:pStyle w:val="ConsPlusNormal"/>
        <w:jc w:val="both"/>
        <w:rPr/>
      </w:pPr>
      <w:r>
        <w:rPr/>
      </w:r>
    </w:p>
    <w:tbl>
      <w:tblPr>
        <w:tblW w:w="5000" w:type="pct"/>
        <w:jc w:val="left"/>
        <w:tblInd w:w="0" w:type="dxa"/>
        <w:tblLayout w:type="fixed"/>
        <w:tblCellMar>
          <w:top w:w="102" w:type="dxa"/>
          <w:left w:w="62" w:type="dxa"/>
          <w:bottom w:w="102" w:type="dxa"/>
          <w:right w:w="62" w:type="dxa"/>
        </w:tblCellMar>
        <w:tblLook w:noVBand="0" w:val="0000" w:noHBand="0" w:lastColumn="0" w:firstColumn="0" w:lastRow="0" w:firstRow="0"/>
      </w:tblPr>
      <w:tblGrid>
        <w:gridCol w:w="2398"/>
        <w:gridCol w:w="1842"/>
        <w:gridCol w:w="1487"/>
        <w:gridCol w:w="1380"/>
        <w:gridCol w:w="1367"/>
        <w:gridCol w:w="1368"/>
        <w:gridCol w:w="1606"/>
        <w:gridCol w:w="1489"/>
        <w:gridCol w:w="1508"/>
        <w:gridCol w:w="1597"/>
      </w:tblGrid>
      <w:tr>
        <w:trPr/>
        <w:tc>
          <w:tcPr>
            <w:tcW w:w="239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Наименование государственной программы (комплексной программы), структурного элемента/источник финансирования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ГРБС</w:t>
            </w:r>
          </w:p>
        </w:tc>
        <w:tc>
          <w:tcPr>
            <w:tcW w:w="11802" w:type="dxa"/>
            <w:gridSpan w:val="8"/>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Объем финансового обеспечения по годам реализации, тыс. рублей</w:t>
            </w:r>
          </w:p>
        </w:tc>
      </w:tr>
      <w:tr>
        <w:trPr/>
        <w:tc>
          <w:tcPr>
            <w:tcW w:w="239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2024</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2025</w:t>
            </w:r>
          </w:p>
        </w:tc>
        <w:tc>
          <w:tcPr>
            <w:tcW w:w="13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2026</w:t>
            </w:r>
          </w:p>
        </w:tc>
        <w:tc>
          <w:tcPr>
            <w:tcW w:w="136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2027</w:t>
            </w:r>
          </w:p>
        </w:tc>
        <w:tc>
          <w:tcPr>
            <w:tcW w:w="160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2028</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2029</w:t>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2030</w:t>
            </w:r>
          </w:p>
        </w:tc>
        <w:tc>
          <w:tcPr>
            <w:tcW w:w="15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всего</w:t>
            </w:r>
          </w:p>
        </w:tc>
      </w:tr>
      <w:tr>
        <w:trPr/>
        <w:tc>
          <w:tcPr>
            <w:tcW w:w="23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3</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4</w:t>
            </w:r>
          </w:p>
        </w:tc>
        <w:tc>
          <w:tcPr>
            <w:tcW w:w="13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5</w:t>
            </w:r>
          </w:p>
        </w:tc>
        <w:tc>
          <w:tcPr>
            <w:tcW w:w="136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6</w:t>
            </w:r>
          </w:p>
        </w:tc>
        <w:tc>
          <w:tcPr>
            <w:tcW w:w="160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7</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8</w:t>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9</w:t>
            </w:r>
          </w:p>
        </w:tc>
        <w:tc>
          <w:tcPr>
            <w:tcW w:w="15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 xml:space="preserve">Государственная </w:t>
            </w:r>
            <w:hyperlink w:anchor="P56">
              <w:r>
                <w:rPr>
                  <w:color w:val="0000FF"/>
                </w:rPr>
                <w:t>программа</w:t>
              </w:r>
            </w:hyperlink>
            <w:r>
              <w:rPr/>
              <w:t xml:space="preserve"> (всего), в том числе:</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строительства Республики Тыва, Министерство жилищно-коммунального хозяйства Республики Тыва</w:t>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1014227,44</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771401,03</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534883,19</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415223,69</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10999249,76</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2766778,79</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1043266,25</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17545030,15</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298254,51</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10386113,70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2278171,35</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744077,28</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13706616,84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инфраструктурный бюджетный кредит</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200189,00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191629,00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391818,00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253225,73</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254619,7</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234616,8</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204373,59</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506494,95</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403318,66</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268290,93</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2124940,35</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251309,41</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251986,40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231983,20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201740,00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475064,07</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371398,91</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238045,45</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2021527,44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1916,32</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2633,34</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2633,55</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2633,59</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31430,88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31919,75</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30245,48</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103412,91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262558,20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325152,29</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300266,44</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210580,10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106641,11</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85288,78</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30898,04</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1321654,96</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outlineLvl w:val="2"/>
              <w:rPr/>
            </w:pPr>
            <w:r>
              <w:rPr/>
              <w:t>Подпрограмма 1 "Чистая вода" (всего), в том числе:</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строительства Республики Тыва</w:t>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284602,30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54958,67</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41649,94</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2525,51</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383736,42</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246235,30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246235,30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инфраструктурный бюджетный кредит</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35877,58</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26729,05</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62606,63</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2487,82</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5778,50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8266,32</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2487,82</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5778,5</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8266,32</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22451,12</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41649,94</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2525,51</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66628,17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1.1. Проект комплексной застройки территории мкрн Преображенский в пгт. Каа-Хем Кызылского кожууна Республики Тыва с наружными инженерными сетями. Водозабор с сетями водопровода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159901,35</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159901,35</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158301,80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158301,80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1599,55</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1599,55</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1599,55</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1599,55</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1.2. Реконструкция водозабора и строительство водовода в г. Ак-Довурак Республики Тыва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88551,02</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5778,50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94329,52</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87665,50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87665,50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885,52</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5778,50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6664,02</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885,52</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5778,50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6664,02</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1.3. Реконструкция водозабора и магистрального водовода в с. Хову-Аксы Чеди-Хольского района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270,75</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268,00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2,75</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2,75</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1.4. Строительство инженерных сетей водоснабжения в мкрн Иркутский, г. Кызыл (ИБК)</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35879,18</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49180,17</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41649,94</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2525,51</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129234,80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инфраструктурный бюджетный кредит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35877,58</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26729,05</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62606,63</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22451,12</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41649,94</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2525,51</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66628,17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outlineLvl w:val="2"/>
              <w:rPr/>
            </w:pPr>
            <w:r>
              <w:rPr/>
              <w:t>Подпрограмма 2 "Строительство и реконструкция (модернизация) очистных сооружений централизованных систем водоотведения в Республике Тыва", в том числе:</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строительства Республики Тыва</w:t>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10692823,78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2476273,20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808779,65</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13977876,63</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10386113,70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2278171,35</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744077,28</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13408362,33</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306710,08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198101,85</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64702,37</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569514,30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306710,08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198101,85</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64702,37</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569514,30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2.1. Строительство очистного сооружения г. Кызыл Республики Тыва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7641042,05</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7641042,05</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7564631,63</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7564631,63</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76410,42</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76410,42</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76410,42</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76410,42</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2.2. Строительство очистных сооружений канализации с. Хову-Аксы Чеди-Хольского кожууна Республики Тыва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1384288,18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1384288,18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1287388,00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1287388,00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96900,18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96900,18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96900,18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96900,18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2.3. Очистные сооружения производительностью 5,0 тыс. куб. метров/сутки для повторного применения на территории Республики Тыва с привязкой в г. Ак-Довураке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831052,41</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831052,41</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1662104,82</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764568,22</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764568,22</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1529136,44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66484,19</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66484,19</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132968,38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66484,19</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66484,19</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132968,38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2.4. Строительство очистных сооружений канализации г. Шагонара Улуг-Хемского кожууна Республики Тыва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836441,14</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836441,14</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1672882,28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769525,85</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769525,85</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1539051,70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66915,29</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66915,29</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133830,58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66915,29</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66915,29</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133830,58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2.5. Строительство очистных сооружений канализации с. Чаа-Холь Чаа-Хольского кожууна Республики Тыва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808779,65</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808779,65</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1617559,30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744077,28</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744077,28</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1488154,56</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64702,37</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64702,37</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129404,74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64702,37</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64702,37</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129404,74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outlineLvl w:val="2"/>
              <w:rPr/>
            </w:pPr>
            <w:r>
              <w:rPr/>
              <w:t>Подпрограмма 3 "Модернизация систем коммунальной инфраструктуры Республики Тыва", в том числе:</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жилищно-коммунального хозяйства Республики Тыва</w:t>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63101,59</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63101,59</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52019,21</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52019,21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11082,38</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11082,38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11082,38</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eastAsia="" w:eastAsiaTheme="minorEastAsia"/>
                <w:highlight w:val="none"/>
                <w:shd w:fill="FFFF00" w:val="clear"/>
              </w:rPr>
            </w:pPr>
            <w:r>
              <w:rPr>
                <w:rFonts w:eastAsia="" w:eastAsiaTheme="minorEastAsia"/>
                <w:shd w:fill="FFFF00" w:val="clea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11082,38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3.1. Мероприятия по сфере реализации "водоснабжение"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16042" w:type="dxa"/>
            <w:gridSpan w:val="10"/>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pPr>
            <w:r>
              <w:rPr/>
              <w:t>Улуг-Хемский кожуун, г. Шагонар</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3.1.1. Капитальный ремонт сетей холодного водоснабжения по ул. Гагарина, Новоселов, Пушкина в г. Шагонаре Улуг-Хемского района Республики Тыва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3.2. Мероприятия по сфере реализации "теплоснабжение"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63101,59</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63101,59</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52019,21</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52019,21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11082,38</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11082,38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11082,38</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11082,38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16042" w:type="dxa"/>
            <w:gridSpan w:val="10"/>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pPr>
            <w:r>
              <w:rPr/>
              <w:t>Улуг-Хемский кожуун, г. Шагонар</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3.2.1. Капитальный ремонт тепловых сетей по ул. Саяно-Шушенской в г. Шагонаре Улуг-Хемского района Республики Тыва, от ТК 5 (ТКМ 2 правая ветка)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3.2.2. Капитальный ремонт тепловых сетей ул. Саяно-Шушенской в г. Шагонаре Улуг-Хемского района Республики Тыва, от ТК-3 до ТК-9 (правое крыло от ТКМ-6), от ТК-1 до ТК-4 (правое крыло от ТКМ-6)</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3.2.3. Капитальный ремонт тепловых сетей по ул. Новоселов, Солнечной в г. Шагонаре Улуг-Хемского района Республики Тыва, от ТК-5 (ТКМ-11, правая ветка)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3.2.4. Капитальный ремонт тепловых сетей по ул. Дружбы, Гагарина в г. Шагонаре Улуг-Хемского района Республики Тыва, от ТКМ-7 до ТКМ-8, от ТКМ-8 до ТК-7 (по ул. Енисейской) и перекрестка между ул. Гагарина, Кечил-оола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16042" w:type="dxa"/>
            <w:gridSpan w:val="10"/>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pPr>
            <w:r>
              <w:rPr/>
              <w:t>г. Ак-Довурак</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3.2.5. Капитальный ремонт тепловых сетей по ул. Центральной, Юбилейной в г. Ак-Довураке Республики Тыва, от ТК-12 до ТК-73</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10859,04</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10859,04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8957,62</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8957,62</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1901,42</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1901,42</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1901,42</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1901,42</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3.2.6. Капитальный ремонт тепловых сетей по ул. Маяковской, Лермонтова в г. Ак-Довураке Республики Тыва, от ТК-8 до ТК-53</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39016,89</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39016,89</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32169,43</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32169,43</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6847,46</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6847,46</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6847,46</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6847,46</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3.2.7. Капитальный ремонт тепловых сетей по ул. Лермонтова, Заводской в г. Ак-Довураке Республики Тыва, от ТК-6 до ТК-29Б</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10783,74</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10783,74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8894,43</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8894,43</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1889,31</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1889,31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1889,31</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1889,31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3.2.8. Капитальный ремонт тепловых сетей по ул. Ленина в г. Ак-Довураке Республики Тыва, от ТК-20 в сторону котельной</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2441,92</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2441,92</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1997,73</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1997,73</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444,19</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444,19</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444,19</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444,19</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outlineLvl w:val="2"/>
              <w:rPr/>
            </w:pPr>
            <w:r>
              <w:rPr/>
              <w:t>Подпрограмма 4 "Обеспечение организаций жилищно-коммунального хозяйства Республики Тыва техникой", в том числе специализированной":</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жилищно-коммунального хозяйства Республики Тыва</w:t>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47268,46</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142114,00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129197,00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100000,00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69127,00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74400,00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637106,46</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47268,46</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142114,00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129197,00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100000,00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69127,00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74400,00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637106,46</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47268,46</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142114,00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129197,00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100000,00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48388,40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52080,00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571547,86</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20738,60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22320,00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65558,60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4.1. Приобретение техники, в том числе специализированной, для функционирования угольных складов</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13172,01</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12418,00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25590,01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13172,01</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12418,00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25590,01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13172,01</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12418,00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25590,01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4.2. Приобретение техники, в том числе специализированной</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34096,46</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129696,00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129197,00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100000,00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392989,46</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34096,46</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129696,0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129197,0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100000,00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392989,46</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34096,46</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129696,0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129197,0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100000,00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392989,46</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 Субсидии местным бюджетам на обеспечение специализированной коммунальной техникой предприятий жилищно-коммунального комплекса Республики Тыва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69127,00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74400,00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218527,00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69127,00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74400,00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218527,00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48388,40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52080,00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152968,40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20738,60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22320,00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65558,60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4.3.1. Приобретение специализированной коммунальной техники для нужд Бай-Тайгинского кожууна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6900,00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14400,00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6900,00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14400,00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4830,00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10080,00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2070,00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4320,00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4.3.2. Приобретение специализированной коммунальной техники для нужд Барун-Хемчикского кожууна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4.3.3. Приобретение специализированной коммунальной техники для нужд Дзун-Хемчикского кожууна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6900,00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14400,00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6900,00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14400,00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4830,00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10080,00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2070,00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4320,00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4.3.4. Приобретение специализированной коммунальной техники для нужд Каа-Хемского кожууна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4.3.5. Приобретение специализированной коммунальной техники для нужд Кызылского кожууна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26545,00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26545,00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26545,00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26545,00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18581,00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18581,00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7964,00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7964,00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4.3.6. Приобретение специализированной коммунальной техники для нужд Монгун-Тайгинского кожууна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4.3.7. Приобретение специализированной коммунальной техники для нужд Овюрского кожууна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15000,00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15000,00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4.3.8. Приобретение специализированной коммунальной техники для нужд Пий-Хемского кожууна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4.3.9. Приобретение специализированной коммунальной техники для нужд Сут-Хольского кожууна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4.3.10. Приобретение специализированной коммунальной техники для нужд Тандинского кожууна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4.3.11. Приобретение специализированной коммунальной техники для нужд Тере-Хольского кожууна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4.3.12. Приобретение специализированной коммунальной техники для нужд Тес-Хемского кожууна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4.3.13. Приобретение специализированной коммунальной техники для нужд Тоджинского кожууна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4.3.14. Приобретение специализированной коммунальной техники для нужд Улуг-Хемского кожууна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4.3.15. Приобретение специализированной коммунальной техники для нужд Чаа-Хольского кожууна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4830,00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4830,00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2070,00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2070,00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4.3.16. Приобретение специализированной коммунальной техники для нужд Чеди-Хольского кожууна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15000,00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15000,00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4.3.17. Приобретение специализированной коммунальной техники для нужд Эрзинского кожууна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4.3.18. Приобретение специализированной коммунальной техники для нужд г. Кызыла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15750,00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6750,00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4.3.19. Приобретение специализированной коммунальной техники для нужд г. Ак-Довурака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6282,00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21282,00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6282,00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21282,00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4397,40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14897,40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1884,60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6384,60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outlineLvl w:val="2"/>
              <w:rPr/>
            </w:pPr>
            <w:r>
              <w:rPr/>
              <w:t>Подпрограмма 5 "Снабжение населения Республики Тыва чистой водопроводной водой", в том числе:</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жилищно-коммунального хозяйства Республики Тыва</w:t>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6391,74</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8778,34</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8778,55</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8778,59</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35640,97</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31999,21</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25818,26</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126185,66</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6391,74</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8778,34</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8778,55</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8778,59</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35640,97</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31999,21</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25818,26</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126185,66</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4475,42</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6145,00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6145,00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6145,00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24948,69</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22399,46</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18072,78</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88331,35</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1916,32</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2633,34</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2633,55</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2633,59</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10692,28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9599,75</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7745,48</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37854,31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5.1. Строительство локальных систем водоснабжения в Бай-Тайгинском кожууне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466,23</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538,94</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466,23</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538,94</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2010,34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466,23</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538,94</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466,23</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538,94</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2010,34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326,36</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377,26</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326,36</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377,26</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1407,24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139,87</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161,68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139,87</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161,68</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603,10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5.2. Строительство локальных систем водоснабжения в Барун-Хемчикском кожууне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1040,30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867,63</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602,78</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2510,71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1040,30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867,63</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602,78</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2510,71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728,20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607,34</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421,95</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1757,49</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312,10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260,29</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180,83</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753,22</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5.3. Строительство локальных систем водоснабжения в Дзун-Хемчикском кожууне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2001,10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2299,20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1002,70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4598,41</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9901,41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2001,10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2299,20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1002,70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4598,41</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9901,41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1401,00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1609,44</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701,89</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3218,89</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6931,22</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600,10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689,76</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300,81</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1379,52</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2970,19</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5.4. Строительство локальных систем водоснабжения в Каа-Хемском кожууне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967,57</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850,88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967,57</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1200,71</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3986,73</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967,57</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850,88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967,57</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1200,71</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3986,73</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677,30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595,62</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677,30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840,50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2790,72</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290,27</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255,26</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290,27</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360,21</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1196,01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5.5. Строительство и реконструкция локальных систем водоснабжения в Кызылском кожууне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1600,00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606,09</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1225,88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3431,97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1600,00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606,09</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1225,88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3431,97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1121,20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424,29</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858,12</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2403,61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478,80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181,80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367,76</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1028,36</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5.6. Строительство локальных систем водоснабжения в Монгун-Тайгинском кожууне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718,50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1665,01</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1821,34</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1355,12</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5559,97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718,50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1665,01</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1821,34</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1355,12</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5559,97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502,95</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1165,51</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1274,94</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948,58</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3891,98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215,55</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499,50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546,40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406,54</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1667,99</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5.7. Строительство локальных систем водоснабжения в Овюрском кожууне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1251,96</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903,09</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1262,97</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867,63</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660,19</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4945,84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1251,96</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903,09</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1262,97</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867,63</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660,19</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4945,84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876,36</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632,16</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884,08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607,34</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462,13</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3462,07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375,60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270,93</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378,89</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260,29</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198,06</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1483,77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5.8. Строительство локальных систем водоснабжения в Пий-Хемском кожууне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946,51</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3059,00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2760,64</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2245,23</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9011,38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946,51</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3059,00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2760,64</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2245,23</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9011,38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662,56</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2141,30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1932,45</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1571,66</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6307,97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283,95</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917,70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828,19</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673,57</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2703,41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5.9. Строительство локальных систем водоснабжения в Сут-Хольском кожууне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935,93</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900,70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1735,27</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1735,27</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1735,27</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7042,44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935,93</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900,70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1735,27</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1735,27</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1735,27</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7042,44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655,15</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630,49</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1214,69</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1214,69</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1214,69</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4929,71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280,78</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270,21</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520,58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520,58</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520,58</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2112,73</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5.10. Строительство локальных систем водоснабжения в Тандинском кожууне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3608,54</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1320,37</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9106,40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6829,80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2276,60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23141,71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3608,54</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1320,37</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9106,40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6829,80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2276,60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23141,71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2526,00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924,26</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6374,48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4780,86</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1593,62</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16199,22</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1082,54</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396,11</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2731,92</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2048,94</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682,98</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6942,49</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5.11. Строительство локальных систем водоснабжения в Тес-Хемском кожууне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1440,00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1320,37</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1808,34</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1148,16</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2640,74</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8357,61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1440,00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1320,37</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1808,34</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1148,16</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2640,74</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8357,61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1008,00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924,26</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1265,84</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803,71</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1848,52</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5850,33</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432,00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396,11</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542,50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344,45</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792,22</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2507,28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5.12. Строительство локальных систем водоснабжения в Тере-Хольском кожууне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466,23</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1437,00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1980,56</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1077,90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4961,69</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466,23</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1437,00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1980,56</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1077,90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4961,69</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326,36</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1005,90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1386,39</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754,53</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3473,18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139,87</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431,10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594,17</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323,37</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1488,51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5.13. Строительство локальных систем водоснабжения в Тоджинском кожууне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1320,37</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631,49</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1262,97</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3300,94</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6515,77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1320,37</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631,49</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1262,97</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3300,94</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6515,77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924,26</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442,04</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884,08</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2310,66</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4561,04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396,11</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189,45</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378,89</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990,28</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1954,73</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5.14. Строительство локальных систем водоснабжения в Улуг-Хемском кожууне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660,19</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2440,84</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2275,61</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2270,22</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7646,86</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660,19</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2440,84</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2275,61</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2270,22</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7646,86</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462,13</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1708,59</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1592,93</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1589,15</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5352,80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198,06</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732,25</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682,68</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681,07</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2294,06</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5.15. Строительство локальных систем водоснабжения в Чаа-Хольском кожууне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2415,81</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3168,70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1903,23</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1184,73</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718,50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9390,97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2415,81</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3168,70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1903,23</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1184,73</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718,50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9390,97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1691,07</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2218,00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1332,26</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829,31</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502,95</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6573,59</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724,74</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950,70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570,97</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355,42</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215,55</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2817,38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5.16. Строительство локальных систем водоснабжения в Чеди-Хольском кожууне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466,23</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4036,90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2060,51</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2640,74</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9204,38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466,23</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4036,90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2060,51</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2640,74</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9204,38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326,36</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2825,83</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1442,36</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1848,52</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6443,07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139,87</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1211,07</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618,15</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792,22</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2761,31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5.17. Строительство локальных систем водоснабжения в Эрзинском кожууне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631,49</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631,49</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1262,98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631,49</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631,49</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1262,98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442,04</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442,04</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884,08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189,45</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189,45</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378,90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5.18. Строительство локальных систем водоснабжения в г. Ак-Довураке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466,23</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1088,67</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1554,90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466,23</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1088,67</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1554,90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326,36</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762,07</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1088,43</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139,87</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326,60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466,47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5.19. Строительство локальных систем водоснабжения в г. Кызыле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1437,00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1437,00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1437,00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1437,00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5748,00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1437,00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1437,00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1437,00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1437,00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5748,00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1005,90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1005,90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1005,90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1005,90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4023,60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431,10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431,10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431,10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431,10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1724,40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outlineLvl w:val="2"/>
              <w:rPr/>
            </w:pPr>
            <w:r>
              <w:rPr/>
              <w:t>Подпрограмма 6 "Возмещение понесенных затрат", в том числе:</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жилищно-коммунального хозяйства Республики Тыва</w:t>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57610,28</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71795,00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71795,00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71795,00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95016,90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98817,60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102770,30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569600,08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57610,28</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71795,0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71795,00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71795,00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95016,90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98817,60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102770,30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569600,08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57610,28</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71795,0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71795,00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71795,00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95016,90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98817,60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102770,30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569600,08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6.1. Субсидии на возмещение понесенных затрат, связанных с применением государственных регулируемых цен на тепловую и электрическую энергию, водоснабжение и водоотведения, вырабатываемыми муниципальными организациями коммунального комплекса, понесенных в процессе выработки и (или) транспортировки энерго/теплоресурсов и воды</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57610,28</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71795,00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71795,00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71795,00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95016,90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98817,60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102770,30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569600,08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57610,28</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71795,0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71795,00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71795,00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95016,90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98817,60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102770,30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569600,08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57610,28</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71795,0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71795,0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71795,0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95016,90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98817,60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102770,30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569600,08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outlineLvl w:val="2"/>
              <w:rPr/>
            </w:pPr>
            <w:r>
              <w:rPr/>
              <w:t>Подпрограмма 7 "Инфраструктурный бюджетный кредит" (ИБК)</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строительства Республики Тыва</w:t>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426868,02</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462601,12</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253616,50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203324,59</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101641,11</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80288,78</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25898,04</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1554238,16</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инфраструктурный бюджетный кредит</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164311,42</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164899,95</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329211,37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262556,60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297701,17</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253616,50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203324,59</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101641,11</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80288,78</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25898,04</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1225026,79</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7.1 Строительство инженерных сетей в мкрн Спутник, 3 и 4 кварталы, г. Кызыл (ИБК)</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56508,65</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46422,79</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25225,59</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57191,26</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36017,27</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42822,61</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25898,04</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290086,21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инфраструктурный бюджетный кредит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1163,37</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1163,37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56508,65</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45259,42</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25225,59</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57191,26</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36017,27</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42822,61</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28898,04</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288922,84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7.2 Строительство инженерных сетей в мкрн Монгун, г. Кызыл (ИБК)</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101929,09</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84938,41</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67950,73</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50963,05</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25280,66</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331058,94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инфраструктурный бюджетный кредит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11767,37</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15606,63</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27374,00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90158,72</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69331,78</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67950,73</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50963,05</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25280,66</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303684,94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7.3 Строительство инженерных сетей на территории западнее от ул. Полигонной, д. 2, г. Кызыл (ИБК)</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136981,86</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121799,38</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70421,66</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40568,49</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40343,18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37466,17</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447580,74</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инфраструктурный бюджетный кредит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21092,63</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21092,63</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115889,23</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121799,38</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70421,66</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40568,49</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40343,18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37466,17</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426488,11</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7.4 Строительство инженерных сетей в мкрн Иркутский, г. Кызыл (ИБК) без учета водоснабжения</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131451,42</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209440,54</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90018,52</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54601,79</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1866068,25</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инфраструктурный бюджетный кредит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131451,42</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148129,95</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279581,37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61310,59</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90018,52</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54601,79</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1586486,88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outlineLvl w:val="2"/>
              <w:rPr/>
            </w:pPr>
            <w:r>
              <w:rPr/>
              <w:t>Подпрограмма 8 "Развитие инженерной инфраструктуры и благоустройства территорий"</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строительства Республики Тыва</w:t>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17485,05</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26153,90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24846,20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23800,00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92285,15</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17485,05</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26153,90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24846,20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23800,00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92285,15</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17485,05</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26153,90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24846,20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23800,00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92285,15</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16042" w:type="dxa"/>
            <w:gridSpan w:val="10"/>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pPr>
            <w:r>
              <w:rPr/>
              <w:t>Городской округ "Город Кызыл Республики Тыва"</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8.1 Подключение к инженерным сетям многоквартирных домов для переселения и для детей-сирот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8285,48</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6134,00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5827,30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5581,90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25828,68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8285,48</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6134,00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5827,30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5581,90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25828,68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8285,48</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6134,00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5827,30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5581,90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25828,68</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16042" w:type="dxa"/>
            <w:gridSpan w:val="10"/>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pPr>
            <w:r>
              <w:rPr/>
              <w:t>Сельское поселение "Сумон Хову-Аксы Чеди-Хольского кожууна"</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8.2 Благоустройство прилегающих территорий строящихся многоквартирных домов для переселения и для детей-сирот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9199,57</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20019,90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19018,90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18218,10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66456,47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9199,57</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20019,90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19018,90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18218,10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66456,47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9199,57</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20019,90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19018,90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18218,10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66456,47</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outlineLvl w:val="2"/>
              <w:rPr/>
            </w:pPr>
            <w:r>
              <w:rPr/>
              <w:t>Подпрограмма 9 "Создание питомника для озеленения общественных территорий Республики Тыва"</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жилищно-коммунального хозяйства Республики Тыва</w:t>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30000,00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30000,00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9.1 Разработка ПСД, строительство питомника, озеленение общественных территорий Республики Тыва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30000,00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30000,00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outlineLvl w:val="2"/>
              <w:rPr/>
            </w:pPr>
            <w:r>
              <w:rPr/>
              <w:t>Подпрограмма 10 "Строительство и обустройство угольных складов и подготовка объектов жилищно-коммунального хозяйства Республики Тыва к осенне-зимнему периоду"</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Министерство жилищно-коммунального хозяйства Республики Тыва</w:t>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110900,00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110900,00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110900,00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110900,00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110900,00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110900,00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10.1. Мероприятия по комплексному развитию систем теплоснабжения по строительству и обустройству угольных складов</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85900,00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85900,00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85900,00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85900,00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85900,00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85900,00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10.2. Мероприятия по подготовке объектов жилищно-коммунального хозяйства Республики Тыва к осенне-зимнему периоду</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25000,00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25000,00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межбюджетные трансферты из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консолидированный бюджет Республики Тыва, в том числе:</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25000,00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25000,00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республиканский бюджет</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25000,00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25000,00</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бюджеты муниципальных образований республики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3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6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c>
          <w:tcPr>
            <w:tcW w:w="15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0,00</w:t>
            </w:r>
          </w:p>
        </w:tc>
      </w:tr>
    </w:tbl>
    <w:p>
      <w:pPr>
        <w:sectPr>
          <w:type w:val="nextPage"/>
          <w:pgSz w:orient="landscape" w:w="16838" w:h="11906"/>
          <w:pgMar w:left="397" w:right="397" w:gutter="0" w:header="0" w:top="1701" w:footer="0" w:bottom="850"/>
          <w:pgNumType w:fmt="decimal"/>
          <w:formProt w:val="false"/>
          <w:titlePg/>
          <w:textDirection w:val="lrTb"/>
          <w:docGrid w:type="default" w:linePitch="100" w:charSpace="4096"/>
        </w:sectPr>
      </w:pPr>
    </w:p>
    <w:p>
      <w:pPr>
        <w:pStyle w:val="ConsPlusNormal"/>
        <w:jc w:val="both"/>
        <w:rPr/>
      </w:pPr>
      <w:r>
        <w:rPr/>
      </w:r>
    </w:p>
    <w:p>
      <w:pPr>
        <w:pStyle w:val="ConsPlusNormal"/>
        <w:numPr>
          <w:ilvl w:val="0"/>
          <w:numId w:val="0"/>
        </w:numPr>
        <w:ind w:left="0" w:hanging="0"/>
        <w:jc w:val="right"/>
        <w:outlineLvl w:val="1"/>
        <w:rPr/>
      </w:pPr>
      <w:r>
        <w:rPr/>
        <w:t>Приложение N 4</w:t>
      </w:r>
    </w:p>
    <w:p>
      <w:pPr>
        <w:pStyle w:val="ConsPlusNormal"/>
        <w:jc w:val="right"/>
        <w:rPr/>
      </w:pPr>
      <w:r>
        <w:rPr/>
        <w:t>к государственной программе Республики Тыва</w:t>
      </w:r>
    </w:p>
    <w:p>
      <w:pPr>
        <w:pStyle w:val="ConsPlusNormal"/>
        <w:jc w:val="right"/>
        <w:rPr/>
      </w:pPr>
      <w:r>
        <w:rPr/>
        <w:t>"Повышение эффективности и надежности</w:t>
      </w:r>
    </w:p>
    <w:p>
      <w:pPr>
        <w:pStyle w:val="ConsPlusNormal"/>
        <w:jc w:val="right"/>
        <w:rPr/>
      </w:pPr>
      <w:r>
        <w:rPr/>
        <w:t>функционирования жилищно-коммунального</w:t>
      </w:r>
    </w:p>
    <w:p>
      <w:pPr>
        <w:pStyle w:val="ConsPlusNormal"/>
        <w:jc w:val="right"/>
        <w:rPr/>
      </w:pPr>
      <w:r>
        <w:rPr/>
        <w:t>хозяйства Республики Тыва"</w:t>
      </w:r>
    </w:p>
    <w:p>
      <w:pPr>
        <w:pStyle w:val="ConsPlusNormal"/>
        <w:jc w:val="both"/>
        <w:rPr/>
      </w:pPr>
      <w:r>
        <w:rPr/>
      </w:r>
    </w:p>
    <w:p>
      <w:pPr>
        <w:pStyle w:val="ConsPlusTitle"/>
        <w:jc w:val="center"/>
        <w:rPr/>
      </w:pPr>
      <w:bookmarkStart w:id="11" w:name="P5623"/>
      <w:bookmarkEnd w:id="11"/>
      <w:r>
        <w:rPr/>
        <w:t>МЕТОДИКА</w:t>
      </w:r>
    </w:p>
    <w:p>
      <w:pPr>
        <w:pStyle w:val="ConsPlusTitle"/>
        <w:jc w:val="center"/>
        <w:rPr/>
      </w:pPr>
      <w:r>
        <w:rPr/>
        <w:t>ОЦЕНКИ ЭФФЕКТИВНОСТИ ГОСУДАРСТВЕННОЙ ПРОГРАММЫ РЕСПУБЛИКИ</w:t>
      </w:r>
    </w:p>
    <w:p>
      <w:pPr>
        <w:pStyle w:val="ConsPlusTitle"/>
        <w:jc w:val="center"/>
        <w:rPr/>
      </w:pPr>
      <w:r>
        <w:rPr/>
        <w:t>ТЫВА "ПОВЫШЕНИЕ ЭФФЕКТИВНОСТИ И НАДЕЖНОСТИ ФУНКЦИОНИРОВАНИЯ</w:t>
      </w:r>
    </w:p>
    <w:p>
      <w:pPr>
        <w:pStyle w:val="ConsPlusTitle"/>
        <w:jc w:val="center"/>
        <w:rPr/>
      </w:pPr>
      <w:r>
        <w:rPr/>
        <w:t>ЖИЛИЩНО-КОММУНАЛЬНОГО ХОЗЯЙСТВА РЕСПУБЛИКИ ТЫВА"</w:t>
      </w:r>
    </w:p>
    <w:p>
      <w:pPr>
        <w:pStyle w:val="ConsPlusNormal"/>
        <w:jc w:val="both"/>
        <w:rPr/>
      </w:pPr>
      <w:r>
        <w:rPr/>
      </w:r>
    </w:p>
    <w:p>
      <w:pPr>
        <w:pStyle w:val="ConsPlusNormal"/>
        <w:ind w:firstLine="540"/>
        <w:jc w:val="both"/>
        <w:rPr/>
      </w:pPr>
      <w:r>
        <w:rPr/>
        <w:t xml:space="preserve">1. Реализация мероприятий государственной </w:t>
      </w:r>
      <w:hyperlink w:anchor="P56">
        <w:r>
          <w:rPr>
            <w:color w:val="0000FF"/>
          </w:rPr>
          <w:t>программы</w:t>
        </w:r>
      </w:hyperlink>
      <w:r>
        <w:rPr/>
        <w:t xml:space="preserve"> Республики Тыва "Повышение эффективности и надежности функционирования жилищно-коммунального хозяйства Республики Тыва" (далее - Программа) к 2030 году будет иметь следующие социально-экономические последствия:</w:t>
      </w:r>
    </w:p>
    <w:p>
      <w:pPr>
        <w:pStyle w:val="ConsPlusNormal"/>
        <w:spacing w:before="220" w:after="0"/>
        <w:ind w:firstLine="540"/>
        <w:jc w:val="both"/>
        <w:rPr/>
      </w:pPr>
      <w:r>
        <w:rPr/>
        <w:t>1) повышение качества жизни населения, в том числе в сельской местности;</w:t>
      </w:r>
    </w:p>
    <w:p>
      <w:pPr>
        <w:pStyle w:val="ConsPlusNormal"/>
        <w:spacing w:before="220" w:after="0"/>
        <w:ind w:firstLine="540"/>
        <w:jc w:val="both"/>
        <w:rPr/>
      </w:pPr>
      <w:r>
        <w:rPr/>
        <w:t>2) безопасность проживания населения в жилищном фонде;</w:t>
      </w:r>
    </w:p>
    <w:p>
      <w:pPr>
        <w:pStyle w:val="ConsPlusNormal"/>
        <w:spacing w:before="220" w:after="0"/>
        <w:ind w:firstLine="540"/>
        <w:jc w:val="both"/>
        <w:rPr/>
      </w:pPr>
      <w:r>
        <w:rPr/>
        <w:t>3) снижение потерь коммунальных ресурсов в процессе их производства и транспортировки, повышение срока службы основных фондов жилищно-коммунального хозяйства, снижение уровня эксплуатационных расходов организаций, осуществляющих предоставление жилищных и коммунальных услуг на территориях муниципальных образований республики;</w:t>
      </w:r>
    </w:p>
    <w:p>
      <w:pPr>
        <w:pStyle w:val="ConsPlusNormal"/>
        <w:spacing w:before="220" w:after="0"/>
        <w:ind w:firstLine="540"/>
        <w:jc w:val="both"/>
        <w:rPr/>
      </w:pPr>
      <w:r>
        <w:rPr/>
        <w:t>4) улучшение экологической ситуации;</w:t>
      </w:r>
    </w:p>
    <w:p>
      <w:pPr>
        <w:pStyle w:val="ConsPlusNormal"/>
        <w:spacing w:before="220" w:after="0"/>
        <w:ind w:firstLine="540"/>
        <w:jc w:val="both"/>
        <w:rPr/>
      </w:pPr>
      <w:r>
        <w:rPr/>
        <w:t>5) внедрение энергоэффективного оборудования;</w:t>
      </w:r>
    </w:p>
    <w:p>
      <w:pPr>
        <w:pStyle w:val="ConsPlusNormal"/>
        <w:spacing w:before="220" w:after="0"/>
        <w:ind w:firstLine="540"/>
        <w:jc w:val="both"/>
        <w:rPr/>
      </w:pPr>
      <w:r>
        <w:rPr/>
        <w:t>6) снижение износа объектов коммунальной инфраструктуры до 60 процентов.</w:t>
      </w:r>
    </w:p>
    <w:p>
      <w:pPr>
        <w:pStyle w:val="ConsPlusNormal"/>
        <w:spacing w:before="220" w:after="0"/>
        <w:ind w:firstLine="540"/>
        <w:jc w:val="both"/>
        <w:rPr/>
      </w:pPr>
      <w:r>
        <w:rPr/>
        <w:t>2. Экологическая эффективность Программы обеспечивается путем реализации заложенных в инвестиционные проекты технических и технологических решений, соответствующих современным требованиям. Контроль за соблюдением действующего законодательства в части защиты окружающей среды осуществляется при проведении экологической экспертизы проектов, которая входит в состав государственной экспертизы проектов.</w:t>
      </w:r>
    </w:p>
    <w:p>
      <w:pPr>
        <w:pStyle w:val="ConsPlusNormal"/>
        <w:spacing w:before="220" w:after="0"/>
        <w:ind w:firstLine="540"/>
        <w:jc w:val="both"/>
        <w:rPr/>
      </w:pPr>
      <w:r>
        <w:rPr/>
        <w:t>3. Методика оценки эффективности Программы (далее - Методика) представляет собой алгоритм оценки в процессе (по годам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pPr>
        <w:pStyle w:val="ConsPlusNormal"/>
        <w:spacing w:before="220" w:after="0"/>
        <w:ind w:firstLine="540"/>
        <w:jc w:val="both"/>
        <w:rPr/>
      </w:pPr>
      <w:r>
        <w:rPr/>
        <w:t>4. Методика включает проведение количественных оценок эффективности по следующим направлениям:</w:t>
      </w:r>
    </w:p>
    <w:p>
      <w:pPr>
        <w:pStyle w:val="ConsPlusNormal"/>
        <w:spacing w:before="220" w:after="0"/>
        <w:ind w:firstLine="540"/>
        <w:jc w:val="both"/>
        <w:rPr/>
      </w:pPr>
      <w:r>
        <w:rPr/>
        <w:t>1) степень достижения запланированных результатов (достижение целей и решение задач) Программы (оценка результативности);</w:t>
      </w:r>
    </w:p>
    <w:p>
      <w:pPr>
        <w:pStyle w:val="ConsPlusNormal"/>
        <w:spacing w:before="220" w:after="0"/>
        <w:ind w:firstLine="540"/>
        <w:jc w:val="both"/>
        <w:rPr/>
      </w:pPr>
      <w:r>
        <w:rPr/>
        <w:t>2) степень соответствия фактических затрат республиканского бюджета и местных бюджетов запланированному уровню (оценка полноты использования бюджетных средств);</w:t>
      </w:r>
    </w:p>
    <w:p>
      <w:pPr>
        <w:pStyle w:val="ConsPlusNormal"/>
        <w:spacing w:before="220" w:after="0"/>
        <w:ind w:firstLine="540"/>
        <w:jc w:val="both"/>
        <w:rPr/>
      </w:pPr>
      <w:r>
        <w:rPr/>
        <w:t>3) эффективность использования средств республиканского и местных бюджетов (оценка экономической эффективности достижения результатов).</w:t>
      </w:r>
    </w:p>
    <w:p>
      <w:pPr>
        <w:pStyle w:val="ConsPlusNormal"/>
        <w:spacing w:before="220" w:after="0"/>
        <w:ind w:firstLine="540"/>
        <w:jc w:val="both"/>
        <w:rPr/>
      </w:pPr>
      <w:r>
        <w:rPr/>
        <w:t>5. 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 Оценка эффективности реализации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pPr>
        <w:pStyle w:val="ConsPlusNormal"/>
        <w:spacing w:before="220" w:after="0"/>
        <w:ind w:firstLine="540"/>
        <w:jc w:val="both"/>
        <w:rPr/>
      </w:pPr>
      <w:r>
        <w:rPr/>
        <w:t>6. Расчет результативности по каждому показателю Программы проводится по формуле:</w:t>
      </w:r>
    </w:p>
    <w:p>
      <w:pPr>
        <w:pStyle w:val="ConsPlusNormal"/>
        <w:jc w:val="both"/>
        <w:rPr/>
      </w:pPr>
      <w:r>
        <w:rPr/>
      </w:r>
    </w:p>
    <w:p>
      <w:pPr>
        <w:pStyle w:val="ConsPlusNormal"/>
        <w:jc w:val="center"/>
        <w:rPr/>
      </w:pPr>
      <w:r>
        <w:rPr/>
        <w:drawing>
          <wp:inline distT="0" distB="0" distL="0" distR="0">
            <wp:extent cx="1173480" cy="429895"/>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82"/>
                    <a:stretch>
                      <a:fillRect/>
                    </a:stretch>
                  </pic:blipFill>
                  <pic:spPr bwMode="auto">
                    <a:xfrm>
                      <a:off x="0" y="0"/>
                      <a:ext cx="1173480" cy="429895"/>
                    </a:xfrm>
                    <a:prstGeom prst="rect">
                      <a:avLst/>
                    </a:prstGeom>
                  </pic:spPr>
                </pic:pic>
              </a:graphicData>
            </a:graphic>
          </wp:inline>
        </w:drawing>
      </w:r>
      <w:r>
        <w:rPr/>
        <w:t>,</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Ei - степень достижения i-показателя Программы (процентов);</w:t>
      </w:r>
    </w:p>
    <w:p>
      <w:pPr>
        <w:pStyle w:val="ConsPlusNormal"/>
        <w:spacing w:before="220" w:after="0"/>
        <w:ind w:firstLine="540"/>
        <w:jc w:val="both"/>
        <w:rPr/>
      </w:pPr>
      <w:r>
        <w:rPr/>
        <w:t>Tfi - фактическое значение показателя;</w:t>
      </w:r>
    </w:p>
    <w:p>
      <w:pPr>
        <w:pStyle w:val="ConsPlusNormal"/>
        <w:spacing w:before="220" w:after="0"/>
        <w:ind w:firstLine="540"/>
        <w:jc w:val="both"/>
        <w:rPr/>
      </w:pPr>
      <w:r>
        <w:rPr/>
        <w:t>TNi - установленное Программой целевое значение показателя.</w:t>
      </w:r>
    </w:p>
    <w:p>
      <w:pPr>
        <w:pStyle w:val="ConsPlusNormal"/>
        <w:spacing w:before="220" w:after="0"/>
        <w:ind w:firstLine="540"/>
        <w:jc w:val="both"/>
        <w:rPr/>
      </w:pPr>
      <w:r>
        <w:rPr/>
        <w:t>7. Расчет результативности реализации Программы в целом проводится по формуле:</w:t>
      </w:r>
    </w:p>
    <w:p>
      <w:pPr>
        <w:pStyle w:val="ConsPlusNormal"/>
        <w:jc w:val="both"/>
        <w:rPr/>
      </w:pPr>
      <w:r>
        <w:rPr/>
      </w:r>
    </w:p>
    <w:p>
      <w:pPr>
        <w:pStyle w:val="ConsPlusNormal"/>
        <w:jc w:val="center"/>
        <w:rPr/>
      </w:pPr>
      <w:r>
        <w:rPr/>
        <w:drawing>
          <wp:inline distT="0" distB="0" distL="0" distR="0">
            <wp:extent cx="1215390" cy="67056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83"/>
                    <a:stretch>
                      <a:fillRect/>
                    </a:stretch>
                  </pic:blipFill>
                  <pic:spPr bwMode="auto">
                    <a:xfrm>
                      <a:off x="0" y="0"/>
                      <a:ext cx="1215390" cy="670560"/>
                    </a:xfrm>
                    <a:prstGeom prst="rect">
                      <a:avLst/>
                    </a:prstGeom>
                  </pic:spPr>
                </pic:pic>
              </a:graphicData>
            </a:graphic>
          </wp:inline>
        </w:drawing>
      </w:r>
      <w:r>
        <w:rPr/>
        <w:t>,</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E - результативность реализации Программы (процентов);</w:t>
      </w:r>
    </w:p>
    <w:p>
      <w:pPr>
        <w:pStyle w:val="ConsPlusNormal"/>
        <w:spacing w:before="220" w:after="0"/>
        <w:ind w:firstLine="540"/>
        <w:jc w:val="both"/>
        <w:rPr/>
      </w:pPr>
      <w:r>
        <w:rPr/>
        <w:t>n - количество показателей Программы.</w:t>
      </w:r>
    </w:p>
    <w:p>
      <w:pPr>
        <w:pStyle w:val="ConsPlusNormal"/>
        <w:spacing w:before="220" w:after="0"/>
        <w:ind w:firstLine="540"/>
        <w:jc w:val="both"/>
        <w:rPr/>
      </w:pPr>
      <w:r>
        <w:rPr/>
        <w:t>8. В целях оценки степени достижения запланированных результатов Программы устанавливаются следующие критерии:</w:t>
      </w:r>
    </w:p>
    <w:p>
      <w:pPr>
        <w:pStyle w:val="ConsPlusNormal"/>
        <w:spacing w:before="220" w:after="0"/>
        <w:ind w:firstLine="540"/>
        <w:jc w:val="both"/>
        <w:rPr/>
      </w:pPr>
      <w:r>
        <w:rPr/>
        <w:t>если значение показателя результативности E равно или больше 80 процентов, степень достижения запланированных результатов Программы оценивается как высокая;</w:t>
      </w:r>
    </w:p>
    <w:p>
      <w:pPr>
        <w:pStyle w:val="ConsPlusNormal"/>
        <w:spacing w:before="220" w:after="0"/>
        <w:ind w:firstLine="540"/>
        <w:jc w:val="both"/>
        <w:rPr/>
      </w:pPr>
      <w:r>
        <w:rPr/>
        <w:t>если значение показателя результативности E равно или больше 50 процентов, но меньше 80 процентов, степень достижения запланированных результатов Программы оценивается как удовлетворительная;</w:t>
      </w:r>
    </w:p>
    <w:p>
      <w:pPr>
        <w:pStyle w:val="ConsPlusNormal"/>
        <w:spacing w:before="220" w:after="0"/>
        <w:ind w:firstLine="540"/>
        <w:jc w:val="both"/>
        <w:rPr/>
      </w:pPr>
      <w:r>
        <w:rPr/>
        <w:t>если значение показателя результативности E меньше 50 процентов, степень достижения запланированных результатов Программы оценивается как неудовлетворительная.</w:t>
      </w:r>
    </w:p>
    <w:p>
      <w:pPr>
        <w:pStyle w:val="ConsPlusNormal"/>
        <w:spacing w:before="220" w:after="0"/>
        <w:ind w:firstLine="540"/>
        <w:jc w:val="both"/>
        <w:rPr/>
      </w:pPr>
      <w:r>
        <w:rPr/>
        <w:t>9. Расчет степени соответствия фактических затрат республиканского бюджета Республики Тыва на реализацию Программы запланированному уровню производится по следующей формуле:</w:t>
      </w:r>
    </w:p>
    <w:p>
      <w:pPr>
        <w:pStyle w:val="ConsPlusNormal"/>
        <w:jc w:val="both"/>
        <w:rPr/>
      </w:pPr>
      <w:r>
        <w:rPr/>
      </w:r>
    </w:p>
    <w:p>
      <w:pPr>
        <w:pStyle w:val="ConsPlusNormal"/>
        <w:jc w:val="center"/>
        <w:rPr/>
      </w:pPr>
      <w:r>
        <w:rPr/>
        <w:drawing>
          <wp:inline distT="0" distB="0" distL="0" distR="0">
            <wp:extent cx="1100455" cy="429895"/>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84"/>
                    <a:stretch>
                      <a:fillRect/>
                    </a:stretch>
                  </pic:blipFill>
                  <pic:spPr bwMode="auto">
                    <a:xfrm>
                      <a:off x="0" y="0"/>
                      <a:ext cx="1100455" cy="429895"/>
                    </a:xfrm>
                    <a:prstGeom prst="rect">
                      <a:avLst/>
                    </a:prstGeom>
                  </pic:spPr>
                </pic:pic>
              </a:graphicData>
            </a:graphic>
          </wp:inline>
        </w:drawing>
      </w:r>
      <w:r>
        <w:rPr/>
        <w:t>,</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П - полнота использования бюджетных средств;</w:t>
      </w:r>
    </w:p>
    <w:p>
      <w:pPr>
        <w:pStyle w:val="ConsPlusNormal"/>
        <w:spacing w:before="220" w:after="0"/>
        <w:ind w:firstLine="540"/>
        <w:jc w:val="both"/>
        <w:rPr/>
      </w:pPr>
      <w:r>
        <w:rPr/>
        <w:t>ЗФ - фактические расходы федерального бюджета на реализацию Программы в соответствующем периоде;</w:t>
      </w:r>
    </w:p>
    <w:p>
      <w:pPr>
        <w:pStyle w:val="ConsPlusNormal"/>
        <w:spacing w:before="220" w:after="0"/>
        <w:ind w:firstLine="540"/>
        <w:jc w:val="both"/>
        <w:rPr/>
      </w:pPr>
      <w:r>
        <w:rPr/>
        <w:t>ЗП - запланированные федеральным бюджетом расходы на реализацию Программы в соответствующем периоде.</w:t>
      </w:r>
    </w:p>
    <w:p>
      <w:pPr>
        <w:pStyle w:val="ConsPlusNormal"/>
        <w:spacing w:before="220" w:after="0"/>
        <w:ind w:firstLine="540"/>
        <w:jc w:val="both"/>
        <w:rPr/>
      </w:pPr>
      <w:r>
        <w:rPr/>
        <w:t>10. В целях оценки степени соответствия фактических затрат республиканского бюджета Республики Тыва на реализацию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pPr>
        <w:pStyle w:val="ConsPlusNormal"/>
        <w:spacing w:before="220" w:after="0"/>
        <w:ind w:firstLine="540"/>
        <w:jc w:val="both"/>
        <w:rPr/>
      </w:pPr>
      <w:r>
        <w:rPr/>
        <w:t>если значение показателя результативности E и значение показателя полноты использования бюджетных средств П равны или больше 80 процентов, то степень соответствия фактических затрат республиканского бюджета на реализацию Программы запланированному уровню оценивается как удовлетворительная;</w:t>
      </w:r>
    </w:p>
    <w:p>
      <w:pPr>
        <w:pStyle w:val="ConsPlusNormal"/>
        <w:spacing w:before="220" w:after="0"/>
        <w:ind w:firstLine="540"/>
        <w:jc w:val="both"/>
        <w:rPr/>
      </w:pPr>
      <w:r>
        <w:rPr/>
        <w:t>если значение показателя результативности E меньше 80 процентов, а значение показателя полноты использования бюджетных средств П меньше 100 процентов, то степень соответствия фактических затрат республиканского бюджета на реализацию Программы запланированному уровню оценивается как неудовлетворительная.</w:t>
      </w:r>
    </w:p>
    <w:p>
      <w:pPr>
        <w:pStyle w:val="ConsPlusNormal"/>
        <w:spacing w:before="220" w:after="0"/>
        <w:ind w:firstLine="540"/>
        <w:jc w:val="both"/>
        <w:rPr/>
      </w:pPr>
      <w:r>
        <w:rPr/>
        <w:t>11. Расчет эффективности использования средств республиканского бюджета Республики Тыва на реализацию Программы производится по следующей формуле:</w:t>
      </w:r>
    </w:p>
    <w:p>
      <w:pPr>
        <w:pStyle w:val="ConsPlusNormal"/>
        <w:jc w:val="both"/>
        <w:rPr/>
      </w:pPr>
      <w:r>
        <w:rPr/>
      </w:r>
    </w:p>
    <w:p>
      <w:pPr>
        <w:pStyle w:val="ConsPlusNormal"/>
        <w:jc w:val="center"/>
        <w:rPr/>
      </w:pPr>
      <w:r>
        <w:rPr/>
        <w:drawing>
          <wp:inline distT="0" distB="0" distL="0" distR="0">
            <wp:extent cx="492760" cy="42989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85"/>
                    <a:stretch>
                      <a:fillRect/>
                    </a:stretch>
                  </pic:blipFill>
                  <pic:spPr bwMode="auto">
                    <a:xfrm>
                      <a:off x="0" y="0"/>
                      <a:ext cx="492760" cy="429895"/>
                    </a:xfrm>
                    <a:prstGeom prst="rect">
                      <a:avLst/>
                    </a:prstGeom>
                  </pic:spPr>
                </pic:pic>
              </a:graphicData>
            </a:graphic>
          </wp:inline>
        </w:drawing>
      </w:r>
      <w:r>
        <w:rPr/>
        <w:t>,</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Э - эффективность использования средств республиканского бюджета;</w:t>
      </w:r>
    </w:p>
    <w:p>
      <w:pPr>
        <w:pStyle w:val="ConsPlusNormal"/>
        <w:spacing w:before="220" w:after="0"/>
        <w:ind w:firstLine="540"/>
        <w:jc w:val="both"/>
        <w:rPr/>
      </w:pPr>
      <w:r>
        <w:rPr/>
        <w:t>П - показатель полноты использования бюджетных средств;</w:t>
      </w:r>
    </w:p>
    <w:p>
      <w:pPr>
        <w:pStyle w:val="ConsPlusNormal"/>
        <w:spacing w:before="220" w:after="0"/>
        <w:ind w:firstLine="540"/>
        <w:jc w:val="both"/>
        <w:rPr/>
      </w:pPr>
      <w:r>
        <w:rPr/>
        <w:t>Е - показатель результативности реализации Программы.</w:t>
      </w:r>
    </w:p>
    <w:p>
      <w:pPr>
        <w:pStyle w:val="ConsPlusNormal"/>
        <w:spacing w:before="220" w:after="0"/>
        <w:ind w:firstLine="540"/>
        <w:jc w:val="both"/>
        <w:rPr/>
      </w:pPr>
      <w:r>
        <w:rPr/>
        <w:t>12. В целях оценки эффективности использования средств республиканского бюджета Республики Тыва при реализации Программы устанавливаются следующие критерии:</w:t>
      </w:r>
    </w:p>
    <w:p>
      <w:pPr>
        <w:pStyle w:val="ConsPlusNormal"/>
        <w:spacing w:before="220" w:after="0"/>
        <w:ind w:firstLine="540"/>
        <w:jc w:val="both"/>
        <w:rPr/>
      </w:pPr>
      <w:r>
        <w:rPr/>
        <w:t>если значение показателя эффективности использования средств республиканского бюджета Э (эффективность использования средств республиканского бюджета) равно 1, то такая эффективность оценивается как соответствующая запланированной;</w:t>
      </w:r>
    </w:p>
    <w:p>
      <w:pPr>
        <w:pStyle w:val="ConsPlusNormal"/>
        <w:spacing w:before="220" w:after="0"/>
        <w:ind w:firstLine="540"/>
        <w:jc w:val="both"/>
        <w:rPr/>
      </w:pPr>
      <w:r>
        <w:rPr/>
        <w:t>если значение показателя эффективности использования средств республиканского бюджета Э (эффективность использования средств республиканского бюджета) меньше 1, то такая эффективность оценивается как высокая;</w:t>
      </w:r>
    </w:p>
    <w:p>
      <w:pPr>
        <w:pStyle w:val="ConsPlusNormal"/>
        <w:spacing w:before="220" w:after="0"/>
        <w:ind w:firstLine="540"/>
        <w:jc w:val="both"/>
        <w:rPr/>
      </w:pPr>
      <w:r>
        <w:rPr/>
        <w:t>если значение показателя эффективности использования средств республиканского бюджета Э (эффективность использования средств республиканского бюджета) больше 1, то такая эффективность оценивается как низкая.</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1"/>
        <w:rPr/>
      </w:pPr>
      <w:r>
        <w:rPr/>
        <w:t>Приложение N 5</w:t>
      </w:r>
    </w:p>
    <w:p>
      <w:pPr>
        <w:pStyle w:val="ConsPlusNormal"/>
        <w:jc w:val="right"/>
        <w:rPr/>
      </w:pPr>
      <w:r>
        <w:rPr/>
        <w:t>к государственной программе Республики Тыва</w:t>
      </w:r>
    </w:p>
    <w:p>
      <w:pPr>
        <w:pStyle w:val="ConsPlusNormal"/>
        <w:jc w:val="right"/>
        <w:rPr/>
      </w:pPr>
      <w:r>
        <w:rPr/>
        <w:t>"Повышение эффективности и надежности</w:t>
      </w:r>
    </w:p>
    <w:p>
      <w:pPr>
        <w:pStyle w:val="ConsPlusNormal"/>
        <w:jc w:val="right"/>
        <w:rPr/>
      </w:pPr>
      <w:r>
        <w:rPr/>
        <w:t>функционирования жилищно-коммунального</w:t>
      </w:r>
    </w:p>
    <w:p>
      <w:pPr>
        <w:pStyle w:val="ConsPlusNormal"/>
        <w:jc w:val="right"/>
        <w:rPr/>
      </w:pPr>
      <w:r>
        <w:rPr/>
        <w:t>хозяйства Республики Тыва"</w:t>
      </w:r>
    </w:p>
    <w:p>
      <w:pPr>
        <w:pStyle w:val="ConsPlusNormal"/>
        <w:jc w:val="both"/>
        <w:rPr/>
      </w:pPr>
      <w:r>
        <w:rPr/>
      </w:r>
    </w:p>
    <w:p>
      <w:pPr>
        <w:pStyle w:val="ConsPlusTitle"/>
        <w:jc w:val="center"/>
        <w:rPr/>
      </w:pPr>
      <w:bookmarkStart w:id="12" w:name="P5695"/>
      <w:bookmarkEnd w:id="12"/>
      <w:r>
        <w:rPr/>
        <w:t>МЕТОДИКА</w:t>
      </w:r>
    </w:p>
    <w:p>
      <w:pPr>
        <w:pStyle w:val="ConsPlusTitle"/>
        <w:jc w:val="center"/>
        <w:rPr/>
      </w:pPr>
      <w:r>
        <w:rPr/>
        <w:t>РАСЧЕТА ПОКАЗАТЕЛЕЙ ПОДПРОГРАММ</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noVBand="0" w:val="0000" w:noHBand="0" w:lastColumn="0" w:firstColumn="0" w:lastRow="0" w:firstRow="0"/>
      </w:tblPr>
      <w:tblGrid>
        <w:gridCol w:w="56"/>
        <w:gridCol w:w="117"/>
        <w:gridCol w:w="9068"/>
        <w:gridCol w:w="113"/>
      </w:tblGrid>
      <w:tr>
        <w:trPr/>
        <w:tc>
          <w:tcPr>
            <w:tcW w:w="56" w:type="dxa"/>
            <w:tcBorders/>
            <w:shd w:color="auto" w:fill="CED3F1" w:val="clear"/>
          </w:tcPr>
          <w:p>
            <w:pPr>
              <w:pStyle w:val="ConsPlusNormal"/>
              <w:widowControl w:val="false"/>
              <w:rPr/>
            </w:pPr>
            <w:r>
              <w:rPr/>
            </w:r>
          </w:p>
        </w:tc>
        <w:tc>
          <w:tcPr>
            <w:tcW w:w="117"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 ред. </w:t>
            </w:r>
            <w:hyperlink r:id="rId86">
              <w:r>
                <w:rPr>
                  <w:color w:val="0000FF"/>
                </w:rPr>
                <w:t>Постановления</w:t>
              </w:r>
            </w:hyperlink>
            <w:r>
              <w:rPr>
                <w:color w:val="392C69"/>
              </w:rPr>
              <w:t xml:space="preserve"> Правительства РТ от 06.03.2025 N 80)</w:t>
            </w:r>
          </w:p>
        </w:tc>
        <w:tc>
          <w:tcPr>
            <w:tcW w:w="113" w:type="dxa"/>
            <w:tcBorders/>
            <w:shd w:color="auto" w:fill="F4F3F8" w:val="clear"/>
          </w:tcPr>
          <w:p>
            <w:pPr>
              <w:pStyle w:val="ConsPlusNormal"/>
              <w:widowControl w:val="false"/>
              <w:rPr/>
            </w:pPr>
            <w:r>
              <w:rPr/>
            </w:r>
          </w:p>
        </w:tc>
      </w:tr>
    </w:tbl>
    <w:p>
      <w:pPr>
        <w:pStyle w:val="ConsPlusNormal"/>
        <w:jc w:val="both"/>
        <w:rPr/>
      </w:pPr>
      <w:r>
        <w:rPr/>
      </w:r>
    </w:p>
    <w:p>
      <w:pPr>
        <w:pStyle w:val="ConsPlusTitle"/>
        <w:numPr>
          <w:ilvl w:val="0"/>
          <w:numId w:val="0"/>
        </w:numPr>
        <w:ind w:left="0" w:hanging="0"/>
        <w:jc w:val="center"/>
        <w:outlineLvl w:val="2"/>
        <w:rPr/>
      </w:pPr>
      <w:hyperlink w:anchor="P448">
        <w:r>
          <w:rPr>
            <w:color w:val="0000FF"/>
          </w:rPr>
          <w:t>Подпрограмма</w:t>
        </w:r>
      </w:hyperlink>
      <w:r>
        <w:rPr/>
        <w:t xml:space="preserve"> "Строительство и реконструкции</w:t>
      </w:r>
    </w:p>
    <w:p>
      <w:pPr>
        <w:pStyle w:val="ConsPlusTitle"/>
        <w:jc w:val="center"/>
        <w:rPr/>
      </w:pPr>
      <w:r>
        <w:rPr/>
        <w:t>(модернизации) очистных сооружений централизованных</w:t>
      </w:r>
    </w:p>
    <w:p>
      <w:pPr>
        <w:pStyle w:val="ConsPlusTitle"/>
        <w:jc w:val="center"/>
        <w:rPr/>
      </w:pPr>
      <w:r>
        <w:rPr/>
        <w:t>систем водоотведения в Республике Тыва"</w:t>
      </w:r>
    </w:p>
    <w:p>
      <w:pPr>
        <w:pStyle w:val="ConsPlusNormal"/>
        <w:jc w:val="both"/>
        <w:rPr/>
      </w:pPr>
      <w:r>
        <w:rPr/>
      </w:r>
    </w:p>
    <w:tbl>
      <w:tblPr>
        <w:tblW w:w="9070"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680"/>
        <w:gridCol w:w="2606"/>
        <w:gridCol w:w="1873"/>
        <w:gridCol w:w="1755"/>
        <w:gridCol w:w="2156"/>
      </w:tblGrid>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Позиция в рейтинге</w:t>
            </w:r>
          </w:p>
        </w:tc>
        <w:tc>
          <w:tcPr>
            <w:tcW w:w="260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Наименование объекта</w:t>
            </w:r>
          </w:p>
        </w:tc>
        <w:tc>
          <w:tcPr>
            <w:tcW w:w="187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Объем инвестиций из федерального бюджета, тыс. рублей</w:t>
            </w:r>
          </w:p>
        </w:tc>
        <w:tc>
          <w:tcPr>
            <w:tcW w:w="175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Плановый показатель снижения объема загрязненных сточных вод, отводимых от объекта, тыс. куб. метров/сутки</w:t>
            </w:r>
          </w:p>
        </w:tc>
        <w:tc>
          <w:tcPr>
            <w:tcW w:w="215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Значение показателя бюджетной эффективности, рублей/куб. метр</w:t>
            </w:r>
          </w:p>
        </w:tc>
      </w:tr>
      <w:tr>
        <w:trPr/>
        <w:tc>
          <w:tcPr>
            <w:tcW w:w="680" w:type="dxa"/>
            <w:tcBorders>
              <w:top w:val="single" w:sz="4" w:space="0" w:color="000000"/>
              <w:left w:val="single" w:sz="4" w:space="0" w:color="000000"/>
              <w:right w:val="single" w:sz="4" w:space="0" w:color="000000"/>
            </w:tcBorders>
          </w:tcPr>
          <w:p>
            <w:pPr>
              <w:pStyle w:val="ConsPlusNormal"/>
              <w:widowControl w:val="false"/>
              <w:jc w:val="right"/>
              <w:rPr/>
            </w:pPr>
            <w:r>
              <w:rPr/>
              <w:t>1.</w:t>
            </w:r>
          </w:p>
        </w:tc>
        <w:tc>
          <w:tcPr>
            <w:tcW w:w="2606" w:type="dxa"/>
            <w:tcBorders>
              <w:top w:val="single" w:sz="4" w:space="0" w:color="000000"/>
              <w:left w:val="single" w:sz="4" w:space="0" w:color="000000"/>
              <w:right w:val="single" w:sz="4" w:space="0" w:color="000000"/>
            </w:tcBorders>
          </w:tcPr>
          <w:p>
            <w:pPr>
              <w:pStyle w:val="ConsPlusNormal"/>
              <w:widowControl w:val="false"/>
              <w:rPr/>
            </w:pPr>
            <w:r>
              <w:rPr/>
              <w:t>Строительство очистного сооружения, г. Кызыл Республики Тыва</w:t>
            </w:r>
          </w:p>
        </w:tc>
        <w:tc>
          <w:tcPr>
            <w:tcW w:w="1873" w:type="dxa"/>
            <w:tcBorders>
              <w:top w:val="single" w:sz="4" w:space="0" w:color="000000"/>
              <w:left w:val="single" w:sz="4" w:space="0" w:color="000000"/>
              <w:right w:val="single" w:sz="4" w:space="0" w:color="000000"/>
            </w:tcBorders>
          </w:tcPr>
          <w:p>
            <w:pPr>
              <w:pStyle w:val="ConsPlusNormal"/>
              <w:widowControl w:val="false"/>
              <w:jc w:val="center"/>
              <w:rPr/>
            </w:pPr>
            <w:r>
              <w:rPr/>
              <w:t>7641042,05</w:t>
            </w:r>
          </w:p>
        </w:tc>
        <w:tc>
          <w:tcPr>
            <w:tcW w:w="1755" w:type="dxa"/>
            <w:tcBorders>
              <w:top w:val="single" w:sz="4" w:space="0" w:color="000000"/>
              <w:left w:val="single" w:sz="4" w:space="0" w:color="000000"/>
              <w:right w:val="single" w:sz="4" w:space="0" w:color="000000"/>
            </w:tcBorders>
          </w:tcPr>
          <w:p>
            <w:pPr>
              <w:pStyle w:val="ConsPlusNormal"/>
              <w:widowControl w:val="false"/>
              <w:jc w:val="center"/>
              <w:rPr/>
            </w:pPr>
            <w:r>
              <w:rPr/>
              <w:t>34,0</w:t>
            </w:r>
          </w:p>
        </w:tc>
        <w:tc>
          <w:tcPr>
            <w:tcW w:w="2156" w:type="dxa"/>
            <w:tcBorders>
              <w:top w:val="single" w:sz="4" w:space="0" w:color="000000"/>
              <w:left w:val="single" w:sz="4" w:space="0" w:color="000000"/>
              <w:right w:val="single" w:sz="4" w:space="0" w:color="000000"/>
            </w:tcBorders>
          </w:tcPr>
          <w:p>
            <w:pPr>
              <w:pStyle w:val="ConsPlusNormal"/>
              <w:widowControl w:val="false"/>
              <w:jc w:val="center"/>
              <w:rPr/>
            </w:pPr>
            <w:r>
              <w:rPr/>
              <w:t>224536,90</w:t>
            </w:r>
          </w:p>
        </w:tc>
      </w:tr>
      <w:tr>
        <w:trPr/>
        <w:tc>
          <w:tcPr>
            <w:tcW w:w="9070" w:type="dxa"/>
            <w:gridSpan w:val="5"/>
            <w:tcBorders>
              <w:left w:val="single" w:sz="4" w:space="0" w:color="000000"/>
              <w:bottom w:val="single" w:sz="4" w:space="0" w:color="000000"/>
              <w:right w:val="single" w:sz="4" w:space="0" w:color="000000"/>
            </w:tcBorders>
          </w:tcPr>
          <w:p>
            <w:pPr>
              <w:pStyle w:val="ConsPlusNormal"/>
              <w:widowControl w:val="false"/>
              <w:rPr/>
            </w:pPr>
            <w:r>
              <w:rPr/>
              <w:t xml:space="preserve">(в ред. </w:t>
            </w:r>
            <w:hyperlink r:id="rId87">
              <w:r>
                <w:rPr>
                  <w:color w:val="0000FF"/>
                </w:rPr>
                <w:t>Постановления</w:t>
              </w:r>
            </w:hyperlink>
            <w:r>
              <w:rPr/>
              <w:t xml:space="preserve"> Правительства РТ от 06.03.2025 N 80)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2.</w:t>
            </w:r>
          </w:p>
        </w:tc>
        <w:tc>
          <w:tcPr>
            <w:tcW w:w="260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очистных сооружений канализации с. Хову-Аксы Чеди-Хольского кожууна Республики Тыва</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1384288,176</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276857,64</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3.</w:t>
            </w:r>
          </w:p>
        </w:tc>
        <w:tc>
          <w:tcPr>
            <w:tcW w:w="260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очистных сооружений производительностью 5,0 тыс. куб. метров/сутки для повторного применения на территории Республики Тыва с привязкой в г. Ак-Довураке</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1662104,823</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330767,46</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4.</w:t>
            </w:r>
          </w:p>
        </w:tc>
        <w:tc>
          <w:tcPr>
            <w:tcW w:w="260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очистных сооружений канализации г. Шагонара Улуг-Хемского района Республики Тыва</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1672882,278</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334576,46</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5.</w:t>
            </w:r>
          </w:p>
        </w:tc>
        <w:tc>
          <w:tcPr>
            <w:tcW w:w="260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очистных сооружений канализации с. Чаа-Холь Чаа-Хольского кожууна Республики Тыва</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1617559,297</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323511,86</w:t>
            </w:r>
          </w:p>
        </w:tc>
      </w:tr>
    </w:tbl>
    <w:p>
      <w:pPr>
        <w:pStyle w:val="ConsPlusNormal"/>
        <w:jc w:val="both"/>
        <w:rPr/>
      </w:pPr>
      <w:r>
        <w:rPr/>
      </w:r>
    </w:p>
    <w:p>
      <w:pPr>
        <w:pStyle w:val="ConsPlusNormal"/>
        <w:ind w:firstLine="540"/>
        <w:jc w:val="both"/>
        <w:rPr/>
      </w:pPr>
      <w:r>
        <w:rPr/>
        <w:t>Очередность реализации мероприятий определена с учетом наличия проектно-сметной документации и необходимости выполнения целевого показателя региональной программы на каждый год ее реализации.</w:t>
      </w:r>
    </w:p>
    <w:p>
      <w:pPr>
        <w:pStyle w:val="ConsPlusNormal"/>
        <w:jc w:val="both"/>
        <w:rPr/>
      </w:pPr>
      <w:r>
        <w:rPr/>
      </w:r>
    </w:p>
    <w:p>
      <w:pPr>
        <w:pStyle w:val="ConsPlusTitle"/>
        <w:numPr>
          <w:ilvl w:val="0"/>
          <w:numId w:val="0"/>
        </w:numPr>
        <w:ind w:left="0" w:hanging="0"/>
        <w:jc w:val="center"/>
        <w:outlineLvl w:val="2"/>
        <w:rPr/>
      </w:pPr>
      <w:hyperlink w:anchor="P463">
        <w:r>
          <w:rPr>
            <w:color w:val="0000FF"/>
          </w:rPr>
          <w:t>Подпрограмма</w:t>
        </w:r>
      </w:hyperlink>
      <w:r>
        <w:rPr/>
        <w:t xml:space="preserve"> "Модернизация систем коммунальной</w:t>
      </w:r>
    </w:p>
    <w:p>
      <w:pPr>
        <w:pStyle w:val="ConsPlusTitle"/>
        <w:jc w:val="center"/>
        <w:rPr/>
      </w:pPr>
      <w:r>
        <w:rPr/>
        <w:t>инфраструктуры Республики Тыва"</w:t>
      </w:r>
    </w:p>
    <w:p>
      <w:pPr>
        <w:pStyle w:val="ConsPlusNormal"/>
        <w:jc w:val="both"/>
        <w:rPr/>
      </w:pPr>
      <w:r>
        <w:rPr/>
      </w:r>
    </w:p>
    <w:p>
      <w:pPr>
        <w:pStyle w:val="ConsPlusNormal"/>
        <w:ind w:firstLine="540"/>
        <w:jc w:val="both"/>
        <w:rPr/>
      </w:pPr>
      <w:r>
        <w:rPr/>
        <w:t>1. Методика расчета целевого показателя "Увеличение численности населения, для которого улучшится качество коммунальных услуг"</w:t>
      </w:r>
    </w:p>
    <w:p>
      <w:pPr>
        <w:pStyle w:val="ConsPlusNormal"/>
        <w:spacing w:before="220" w:after="0"/>
        <w:ind w:firstLine="540"/>
        <w:jc w:val="both"/>
        <w:rPr/>
      </w:pPr>
      <w:r>
        <w:rPr/>
        <w:t>1.1. Единица измерения показателя: человек.</w:t>
      </w:r>
    </w:p>
    <w:p>
      <w:pPr>
        <w:pStyle w:val="ConsPlusNormal"/>
        <w:spacing w:before="220" w:after="0"/>
        <w:ind w:firstLine="540"/>
        <w:jc w:val="both"/>
        <w:rPr/>
      </w:pPr>
      <w:r>
        <w:rPr/>
        <w:t>1.2. Показатель рассчитывается субъектом Российской Федерации для каждого года реализации региональной программы и на период реализации региональной программы до 2027 года в целом по субъекту Российской Федерации.</w:t>
      </w:r>
    </w:p>
    <w:p>
      <w:pPr>
        <w:pStyle w:val="ConsPlusNormal"/>
        <w:spacing w:before="220" w:after="0"/>
        <w:ind w:firstLine="540"/>
        <w:jc w:val="both"/>
        <w:rPr/>
      </w:pPr>
      <w:r>
        <w:rPr/>
        <w:t>1.3. Значение показателя в году, предшествующему году начала реализации региональной программы, принимается равным нулю.</w:t>
      </w:r>
    </w:p>
    <w:p>
      <w:pPr>
        <w:pStyle w:val="ConsPlusNormal"/>
        <w:spacing w:before="220" w:after="0"/>
        <w:ind w:firstLine="540"/>
        <w:jc w:val="both"/>
        <w:rPr/>
      </w:pPr>
      <w:r>
        <w:rPr/>
        <w:t>1.4. Показатель по итогам года реализации региональной программы с учетом реализации мероприятий региональной программы рассчитывается по субъекту Российской Федерации по формуле:</w:t>
      </w:r>
    </w:p>
    <w:p>
      <w:pPr>
        <w:pStyle w:val="ConsPlusNormal"/>
        <w:jc w:val="both"/>
        <w:rPr/>
      </w:pPr>
      <w:r>
        <w:rPr/>
      </w:r>
    </w:p>
    <w:p>
      <w:pPr>
        <w:pStyle w:val="ConsPlusNormal"/>
        <w:jc w:val="center"/>
        <w:rPr/>
      </w:pPr>
      <w:r>
        <w:rPr/>
        <w:drawing>
          <wp:inline distT="0" distB="0" distL="0" distR="0">
            <wp:extent cx="2011680" cy="283210"/>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88"/>
                    <a:stretch>
                      <a:fillRect/>
                    </a:stretch>
                  </pic:blipFill>
                  <pic:spPr bwMode="auto">
                    <a:xfrm>
                      <a:off x="0" y="0"/>
                      <a:ext cx="2011680" cy="283210"/>
                    </a:xfrm>
                    <a:prstGeom prst="rect">
                      <a:avLst/>
                    </a:prstGeom>
                  </pic:spPr>
                </pic:pic>
              </a:graphicData>
            </a:graphic>
          </wp:inline>
        </w:drawing>
      </w:r>
      <w:r>
        <w:rPr/>
        <w:t>,</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I</w:t>
      </w:r>
      <w:r>
        <w:rPr>
          <w:vertAlign w:val="subscript"/>
        </w:rPr>
        <w:t>числ</w:t>
      </w:r>
      <w:r>
        <w:rPr>
          <w:vertAlign w:val="superscript"/>
        </w:rPr>
        <w:t>рег</w:t>
      </w:r>
      <w:r>
        <w:rPr/>
        <w:t xml:space="preserve"> - значение целевого показателя "Увеличение численности населения, для которого улучшится качество коммунальных услуг" на территории субъекта Российской Федерации;</w:t>
      </w:r>
    </w:p>
    <w:p>
      <w:pPr>
        <w:pStyle w:val="ConsPlusNormal"/>
        <w:spacing w:before="220" w:after="0"/>
        <w:ind w:firstLine="540"/>
        <w:jc w:val="both"/>
        <w:rPr/>
      </w:pPr>
      <w:r>
        <w:rPr/>
        <w:t>I</w:t>
      </w:r>
      <w:r>
        <w:rPr>
          <w:vertAlign w:val="subscript"/>
        </w:rPr>
        <w:t>числ</w:t>
      </w:r>
      <w:r>
        <w:rPr>
          <w:vertAlign w:val="superscript"/>
        </w:rPr>
        <w:t>мун</w:t>
      </w:r>
      <w:r>
        <w:rPr/>
        <w:t xml:space="preserve"> - значение целевого показателя "Увеличение численности населения, для которого улучшится качество коммунальных услуг" на территории муниципального образования субъекта Российской Федерации, в котором реализуются мероприятия региональной программы и рассчитывается по формуле:</w:t>
      </w:r>
    </w:p>
    <w:p>
      <w:pPr>
        <w:pStyle w:val="ConsPlusNormal"/>
        <w:jc w:val="both"/>
        <w:rPr/>
      </w:pPr>
      <w:r>
        <w:rPr/>
      </w:r>
    </w:p>
    <w:p>
      <w:pPr>
        <w:pStyle w:val="ConsPlusNormal"/>
        <w:jc w:val="center"/>
        <w:rPr/>
      </w:pPr>
      <w:r>
        <w:rPr/>
        <w:t>Iчислмун = Pрег x Lзам / Lобщ + Nоб x Pоб,</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P</w:t>
      </w:r>
      <w:r>
        <w:rPr>
          <w:vertAlign w:val="subscript"/>
        </w:rPr>
        <w:t>рег</w:t>
      </w:r>
      <w:r>
        <w:rPr/>
        <w:t xml:space="preserve"> - численность населения субъекта Российской Федерации по данным Всероссийской переписи населения 2020 года;</w:t>
      </w:r>
    </w:p>
    <w:p>
      <w:pPr>
        <w:pStyle w:val="ConsPlusNormal"/>
        <w:spacing w:before="220" w:after="0"/>
        <w:ind w:firstLine="540"/>
        <w:jc w:val="both"/>
        <w:rPr/>
      </w:pPr>
      <w:r>
        <w:rPr/>
        <w:t>L</w:t>
      </w:r>
      <w:r>
        <w:rPr>
          <w:vertAlign w:val="subscript"/>
        </w:rPr>
        <w:t>зам</w:t>
      </w:r>
      <w:r>
        <w:rPr/>
        <w:t xml:space="preserve"> - общая протяженность плановой замены инженерных сетей в рамках региональной программы на территории муниципального образования, определенная в соответствии с Разделом III настоящей методики расчета в соответствующем году;</w:t>
      </w:r>
    </w:p>
    <w:p>
      <w:pPr>
        <w:pStyle w:val="ConsPlusNormal"/>
        <w:spacing w:before="220" w:after="0"/>
        <w:ind w:firstLine="540"/>
        <w:jc w:val="both"/>
        <w:rPr/>
      </w:pPr>
      <w:r>
        <w:rPr/>
        <w:t>L</w:t>
      </w:r>
      <w:r>
        <w:rPr>
          <w:vertAlign w:val="subscript"/>
        </w:rPr>
        <w:t>общ</w:t>
      </w:r>
      <w:r>
        <w:rPr/>
        <w:t xml:space="preserve"> - общая протяженность сетей теплоснабжения, водоснабжения, водоотведения на территории субъекта Российской Федерации (в однотрубном исполнении) по данным Росстата;</w:t>
      </w:r>
    </w:p>
    <w:p>
      <w:pPr>
        <w:pStyle w:val="ConsPlusNormal"/>
        <w:spacing w:before="220" w:after="0"/>
        <w:ind w:firstLine="540"/>
        <w:jc w:val="both"/>
        <w:rPr/>
      </w:pPr>
      <w:r>
        <w:rPr/>
        <w:t>N</w:t>
      </w:r>
      <w:r>
        <w:rPr>
          <w:vertAlign w:val="subscript"/>
        </w:rPr>
        <w:t>об</w:t>
      </w:r>
      <w:r>
        <w:rPr/>
        <w:t xml:space="preserve"> - количество объектов производственного назначения систем теплоснабжения, централизованных систем горячего водоснабжения, холодного водоснабжения и (или) водоотведения на территории муниципального образования, мероприятия региональной программы по строительству и реконструкции которых завершены в году, предшествующем году расчета целевого показателя;</w:t>
      </w:r>
    </w:p>
    <w:p>
      <w:pPr>
        <w:pStyle w:val="ConsPlusNormal"/>
        <w:spacing w:before="220" w:after="0"/>
        <w:ind w:firstLine="540"/>
        <w:jc w:val="both"/>
        <w:rPr/>
      </w:pPr>
      <w:r>
        <w:rPr/>
        <w:t>P</w:t>
      </w:r>
      <w:r>
        <w:rPr>
          <w:vertAlign w:val="subscript"/>
        </w:rPr>
        <w:t>об</w:t>
      </w:r>
      <w:r>
        <w:rPr/>
        <w:t xml:space="preserve"> - среднее число населения, обслуживаемое одним объектом коммунальной инфраструктуры по данным Системы МКА ЖКХ, значение которого принимается равным 1000 человек.</w:t>
      </w:r>
    </w:p>
    <w:p>
      <w:pPr>
        <w:pStyle w:val="ConsPlusNormal"/>
        <w:spacing w:before="220" w:after="0"/>
        <w:ind w:firstLine="540"/>
        <w:jc w:val="both"/>
        <w:rPr/>
      </w:pPr>
      <w:r>
        <w:rPr/>
        <w:t>2. Методика расчета целевого показателя "Увеличение протяженности замены инженерных сетей"</w:t>
      </w:r>
    </w:p>
    <w:p>
      <w:pPr>
        <w:pStyle w:val="ConsPlusNormal"/>
        <w:spacing w:before="220" w:after="0"/>
        <w:ind w:firstLine="540"/>
        <w:jc w:val="both"/>
        <w:rPr/>
      </w:pPr>
      <w:r>
        <w:rPr/>
        <w:t>2.1. Единица измерения показателя: километр.</w:t>
      </w:r>
    </w:p>
    <w:p>
      <w:pPr>
        <w:pStyle w:val="ConsPlusNormal"/>
        <w:spacing w:before="220" w:after="0"/>
        <w:ind w:firstLine="540"/>
        <w:jc w:val="both"/>
        <w:rPr/>
      </w:pPr>
      <w:r>
        <w:rPr/>
        <w:t>2.2. Показатель рассчитывается субъектом Российской Федерации для каждого года реализации региональной программы и на период реализации региональной программы до 2027 года в целом по субъекту Российской Федерации.</w:t>
      </w:r>
    </w:p>
    <w:p>
      <w:pPr>
        <w:pStyle w:val="ConsPlusNormal"/>
        <w:spacing w:before="220" w:after="0"/>
        <w:ind w:firstLine="540"/>
        <w:jc w:val="both"/>
        <w:rPr/>
      </w:pPr>
      <w:r>
        <w:rPr/>
        <w:t>2.3. Значение показателя в году, предшествующему году начала реализации региональной программы, принимается равным нулю.</w:t>
      </w:r>
    </w:p>
    <w:p>
      <w:pPr>
        <w:pStyle w:val="ConsPlusNormal"/>
        <w:spacing w:before="220" w:after="0"/>
        <w:ind w:firstLine="540"/>
        <w:jc w:val="both"/>
        <w:rPr/>
      </w:pPr>
      <w:r>
        <w:rPr/>
        <w:t>2.4. Показатель по итогам года реализации региональной программы с учетом реализации мероприятий региональной программы рассчитывается в отношении линейных объектов как сумма протяженности (в однотрубном исчислении) участков сетей теплоснабжения, водоснабжения, водоотведения, в отношении которых в рамках региональной программы выполнены мероприятия по их строительству, реконструкции, капитальному ремонту.</w:t>
      </w:r>
    </w:p>
    <w:p>
      <w:pPr>
        <w:pStyle w:val="ConsPlusNormal"/>
        <w:spacing w:before="220" w:after="0"/>
        <w:ind w:firstLine="540"/>
        <w:jc w:val="both"/>
        <w:rPr/>
      </w:pPr>
      <w:r>
        <w:rPr/>
        <w:t>2.5. В расчете показателя не учитываются внутриплощадочные сети объектов производственного назначения, в отношении которых в рамках региональной программы завершены мероприятия по строительству и реконструкции, а также подводящие трубопроводы к таким объектам производственного назначения.</w:t>
      </w:r>
    </w:p>
    <w:p>
      <w:pPr>
        <w:pStyle w:val="ConsPlusNormal"/>
        <w:spacing w:before="220" w:after="0"/>
        <w:ind w:firstLine="540"/>
        <w:jc w:val="both"/>
        <w:rPr/>
      </w:pPr>
      <w:r>
        <w:rPr/>
        <w:t>3. Методика расчета целевого показателя "Снижение аварийности коммунальной инфраструктуры"</w:t>
      </w:r>
    </w:p>
    <w:p>
      <w:pPr>
        <w:pStyle w:val="ConsPlusNormal"/>
        <w:spacing w:before="220" w:after="0"/>
        <w:ind w:firstLine="540"/>
        <w:jc w:val="both"/>
        <w:rPr/>
      </w:pPr>
      <w:r>
        <w:rPr/>
        <w:t>3.1. Единица измерения показателя: процент.</w:t>
      </w:r>
    </w:p>
    <w:p>
      <w:pPr>
        <w:pStyle w:val="ConsPlusNormal"/>
        <w:spacing w:before="220" w:after="0"/>
        <w:ind w:firstLine="540"/>
        <w:jc w:val="both"/>
        <w:rPr/>
      </w:pPr>
      <w:r>
        <w:rPr/>
        <w:t>3.2. Фактическое и прогнозное значение показателя рассчитывается субъектом Российской Федерации для каждого года реализации региональной программы и на период реализации региональной программы до 2027 года в целом по субъекту Российской Федерации.</w:t>
      </w:r>
    </w:p>
    <w:p>
      <w:pPr>
        <w:pStyle w:val="ConsPlusNormal"/>
        <w:spacing w:before="220" w:after="0"/>
        <w:ind w:firstLine="540"/>
        <w:jc w:val="both"/>
        <w:rPr/>
      </w:pPr>
      <w:r>
        <w:rPr/>
        <w:t>3.3. Фактическое значение показателя рассчитывается исходя из количества аварий и инцидентов, внесенных в систему МКА ЖКХ в отношении объектов систем теплоснабжения, централизованных систем горячего водоснабжения, холодного водоснабжения и (или) водоотведения (далее - количество аварий и инцидентов).</w:t>
      </w:r>
    </w:p>
    <w:p>
      <w:pPr>
        <w:pStyle w:val="ConsPlusNormal"/>
        <w:spacing w:before="220" w:after="0"/>
        <w:ind w:firstLine="540"/>
        <w:jc w:val="both"/>
        <w:rPr/>
      </w:pPr>
      <w:r>
        <w:rPr/>
        <w:t>3.4. Прогнозное значение целевого показателя рассчитывается по формуле:</w:t>
      </w:r>
    </w:p>
    <w:p>
      <w:pPr>
        <w:pStyle w:val="ConsPlusNormal"/>
        <w:jc w:val="both"/>
        <w:rPr/>
      </w:pPr>
      <w:r>
        <w:rPr/>
      </w:r>
    </w:p>
    <w:p>
      <w:pPr>
        <w:pStyle w:val="ConsPlusNormal"/>
        <w:jc w:val="center"/>
        <w:rPr/>
      </w:pPr>
      <w:r>
        <w:rPr/>
        <w:drawing>
          <wp:inline distT="0" distB="0" distL="0" distR="0">
            <wp:extent cx="1791970" cy="429895"/>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89"/>
                    <a:stretch>
                      <a:fillRect/>
                    </a:stretch>
                  </pic:blipFill>
                  <pic:spPr bwMode="auto">
                    <a:xfrm>
                      <a:off x="0" y="0"/>
                      <a:ext cx="1791970" cy="429895"/>
                    </a:xfrm>
                    <a:prstGeom prst="rect">
                      <a:avLst/>
                    </a:prstGeom>
                  </pic:spPr>
                </pic:pic>
              </a:graphicData>
            </a:graphic>
          </wp:inline>
        </w:drawing>
      </w:r>
      <w:r>
        <w:rPr/>
        <w:t>,</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I</w:t>
      </w:r>
      <w:r>
        <w:rPr>
          <w:vertAlign w:val="subscript"/>
        </w:rPr>
        <w:t>ав</w:t>
      </w:r>
      <w:r>
        <w:rPr>
          <w:vertAlign w:val="superscript"/>
        </w:rPr>
        <w:t>у</w:t>
      </w:r>
      <w:r>
        <w:rPr/>
        <w:t xml:space="preserve"> - прогнозное значение целевого показателя по итогам года реализации региональной программы;</w:t>
      </w:r>
    </w:p>
    <w:p>
      <w:pPr>
        <w:pStyle w:val="ConsPlusNormal"/>
        <w:spacing w:before="220" w:after="0"/>
        <w:ind w:firstLine="540"/>
        <w:jc w:val="both"/>
        <w:rPr/>
      </w:pPr>
      <w:r>
        <w:rPr/>
        <w:t>А</w:t>
      </w:r>
      <w:r>
        <w:rPr>
          <w:vertAlign w:val="subscript"/>
        </w:rPr>
        <w:t>2022</w:t>
      </w:r>
      <w:r>
        <w:rPr/>
        <w:t xml:space="preserve"> - фактическое количество аварий и инцидентов по итогам 2022 года;</w:t>
      </w:r>
    </w:p>
    <w:p>
      <w:pPr>
        <w:pStyle w:val="ConsPlusNormal"/>
        <w:spacing w:before="220" w:after="0"/>
        <w:ind w:firstLine="540"/>
        <w:jc w:val="both"/>
        <w:rPr/>
      </w:pPr>
      <w:r>
        <w:rPr/>
        <w:t>Ау - прогнозное значение &lt;7&gt; количества аварий и инцидентов в году, по итогам которого рассчитывается показатель и рассчитывается по формуле:</w:t>
      </w:r>
    </w:p>
    <w:p>
      <w:pPr>
        <w:pStyle w:val="ConsPlusNormal"/>
        <w:jc w:val="both"/>
        <w:rPr/>
      </w:pPr>
      <w:r>
        <w:rPr/>
      </w:r>
    </w:p>
    <w:p>
      <w:pPr>
        <w:pStyle w:val="ConsPlusNormal"/>
        <w:jc w:val="center"/>
        <w:rPr/>
      </w:pPr>
      <w:r>
        <w:rPr/>
        <w:t xml:space="preserve">Ау = Ау - 1 - (Lобщвод. x a / 100 + Lобщкан. x </w:t>
      </w:r>
      <w:r>
        <w:rPr/>
        <w:drawing>
          <wp:inline distT="0" distB="0" distL="0" distR="0">
            <wp:extent cx="136525" cy="220345"/>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90"/>
                    <a:stretch>
                      <a:fillRect/>
                    </a:stretch>
                  </pic:blipFill>
                  <pic:spPr bwMode="auto">
                    <a:xfrm>
                      <a:off x="0" y="0"/>
                      <a:ext cx="136525" cy="220345"/>
                    </a:xfrm>
                    <a:prstGeom prst="rect">
                      <a:avLst/>
                    </a:prstGeom>
                  </pic:spPr>
                </pic:pic>
              </a:graphicData>
            </a:graphic>
          </wp:inline>
        </w:drawing>
      </w:r>
      <w:r>
        <w:rPr/>
        <w:t xml:space="preserve"> / 100 +</w:t>
      </w:r>
    </w:p>
    <w:p>
      <w:pPr>
        <w:pStyle w:val="ConsPlusNormal"/>
        <w:jc w:val="center"/>
        <w:rPr>
          <w:lang w:val="en-US"/>
        </w:rPr>
      </w:pPr>
      <w:r>
        <w:rPr>
          <w:lang w:val="en-US"/>
        </w:rPr>
        <w:t>+ L</w:t>
      </w:r>
      <w:r>
        <w:rPr/>
        <w:t>общтепл</w:t>
      </w:r>
      <w:r>
        <w:rPr>
          <w:lang w:val="en-US"/>
        </w:rPr>
        <w:t>. x y / 100) x A2022 / L</w:t>
      </w:r>
      <w:r>
        <w:rPr/>
        <w:t>общ</w:t>
      </w:r>
      <w:r>
        <w:rPr>
          <w:lang w:val="en-US"/>
        </w:rPr>
        <w:t>;</w:t>
      </w:r>
    </w:p>
    <w:p>
      <w:pPr>
        <w:pStyle w:val="ConsPlusNormal"/>
        <w:jc w:val="both"/>
        <w:rPr>
          <w:lang w:val="en-US"/>
        </w:rPr>
      </w:pPr>
      <w:r>
        <w:rPr>
          <w:lang w:val="en-US"/>
        </w:rPr>
      </w:r>
    </w:p>
    <w:p>
      <w:pPr>
        <w:pStyle w:val="ConsPlusNormal"/>
        <w:ind w:firstLine="540"/>
        <w:jc w:val="both"/>
        <w:rPr/>
      </w:pPr>
      <w:r>
        <w:rPr/>
        <w:t>А</w:t>
      </w:r>
      <w:r>
        <w:rPr>
          <w:vertAlign w:val="subscript"/>
        </w:rPr>
        <w:t>у-1</w:t>
      </w:r>
      <w:r>
        <w:rPr/>
        <w:t xml:space="preserve"> - прогнозное значение количества аварий и инцидентов в году, предшествующему году, по итогам которого рассчитывается показатель. При расчете прогнозного значения по итогам 2023 года значение А</w:t>
      </w:r>
      <w:r>
        <w:rPr>
          <w:vertAlign w:val="subscript"/>
        </w:rPr>
        <w:t>у-1</w:t>
      </w:r>
      <w:r>
        <w:rPr/>
        <w:t xml:space="preserve"> принимается равным значению A</w:t>
      </w:r>
      <w:r>
        <w:rPr>
          <w:vertAlign w:val="subscript"/>
        </w:rPr>
        <w:t>2022</w:t>
      </w:r>
      <w:r>
        <w:rPr/>
        <w:t>;</w:t>
      </w:r>
    </w:p>
    <w:p>
      <w:pPr>
        <w:pStyle w:val="ConsPlusNormal"/>
        <w:spacing w:before="220" w:after="0"/>
        <w:ind w:firstLine="540"/>
        <w:jc w:val="both"/>
        <w:rPr/>
      </w:pPr>
      <w:r>
        <w:rPr/>
        <w:t>L</w:t>
      </w:r>
      <w:r>
        <w:rPr>
          <w:vertAlign w:val="superscript"/>
        </w:rPr>
        <w:t>общ</w:t>
      </w:r>
      <w:r>
        <w:rPr>
          <w:vertAlign w:val="subscript"/>
        </w:rPr>
        <w:t>вод</w:t>
      </w:r>
      <w:r>
        <w:rPr/>
        <w:t xml:space="preserve"> - общая протяженность сетей водоснабжения на территории субъекта Российской Федерации (в однотрубном исполнении) по данным Росстата;</w:t>
      </w:r>
    </w:p>
    <w:p>
      <w:pPr>
        <w:pStyle w:val="ConsPlusNormal"/>
        <w:spacing w:before="220" w:after="0"/>
        <w:ind w:firstLine="540"/>
        <w:jc w:val="both"/>
        <w:rPr/>
      </w:pPr>
      <w:r>
        <w:rPr/>
        <w:t>L</w:t>
      </w:r>
      <w:r>
        <w:rPr>
          <w:vertAlign w:val="superscript"/>
        </w:rPr>
        <w:t>общ</w:t>
      </w:r>
      <w:r>
        <w:rPr>
          <w:vertAlign w:val="subscript"/>
        </w:rPr>
        <w:t>кан</w:t>
      </w:r>
      <w:r>
        <w:rPr/>
        <w:t xml:space="preserve"> - общая протяженность сетей канализации на территории субъекта Российской Федерации (в однотрубном исполнении) по данным Росстата;</w:t>
      </w:r>
    </w:p>
    <w:p>
      <w:pPr>
        <w:pStyle w:val="ConsPlusNormal"/>
        <w:spacing w:before="220" w:after="0"/>
        <w:ind w:firstLine="540"/>
        <w:jc w:val="both"/>
        <w:rPr/>
      </w:pPr>
      <w:r>
        <w:rPr/>
        <w:t>L</w:t>
      </w:r>
      <w:r>
        <w:rPr>
          <w:vertAlign w:val="superscript"/>
        </w:rPr>
        <w:t>общ</w:t>
      </w:r>
      <w:r>
        <w:rPr>
          <w:vertAlign w:val="subscript"/>
        </w:rPr>
        <w:t>тепл</w:t>
      </w:r>
      <w:r>
        <w:rPr/>
        <w:t xml:space="preserve"> - общая протяженность сетей теплоснабжения на территории субъекта Российской Федерации (в однотрубном исполнении) по данным Росстата;</w:t>
      </w:r>
    </w:p>
    <w:p>
      <w:pPr>
        <w:pStyle w:val="ConsPlusNormal"/>
        <w:spacing w:before="220" w:after="0"/>
        <w:ind w:firstLine="540"/>
        <w:jc w:val="both"/>
        <w:rPr/>
      </w:pPr>
      <w:r>
        <w:rPr/>
        <w:t xml:space="preserve">a, </w:t>
      </w:r>
      <w:r>
        <w:rPr/>
        <w:drawing>
          <wp:inline distT="0" distB="0" distL="0" distR="0">
            <wp:extent cx="136525" cy="220345"/>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91"/>
                    <a:stretch>
                      <a:fillRect/>
                    </a:stretch>
                  </pic:blipFill>
                  <pic:spPr bwMode="auto">
                    <a:xfrm>
                      <a:off x="0" y="0"/>
                      <a:ext cx="136525" cy="220345"/>
                    </a:xfrm>
                    <a:prstGeom prst="rect">
                      <a:avLst/>
                    </a:prstGeom>
                  </pic:spPr>
                </pic:pic>
              </a:graphicData>
            </a:graphic>
          </wp:inline>
        </w:drawing>
      </w:r>
      <w:r>
        <w:rPr/>
        <w:t>, y - коэффициенты, значение которых принимается по таблице 1 исходя из наличия средств финансовой поддержки на реализацию мероприятий региональный программы в году, по итогам которого рассчитывается показатель.</w:t>
      </w:r>
    </w:p>
    <w:p>
      <w:pPr>
        <w:pStyle w:val="ConsPlusNormal"/>
        <w:jc w:val="both"/>
        <w:rPr/>
      </w:pPr>
      <w:r>
        <w:rPr/>
      </w:r>
    </w:p>
    <w:p>
      <w:pPr>
        <w:pStyle w:val="ConsPlusNormal"/>
        <w:jc w:val="right"/>
        <w:rPr/>
      </w:pPr>
      <w:r>
        <w:rPr/>
        <w:t>Таблица 1</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1757"/>
        <w:gridCol w:w="1927"/>
        <w:gridCol w:w="2552"/>
        <w:gridCol w:w="2834"/>
      </w:tblGrid>
      <w:tr>
        <w:trPr/>
        <w:tc>
          <w:tcPr>
            <w:tcW w:w="175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Коэффициент</w:t>
            </w:r>
          </w:p>
        </w:tc>
        <w:tc>
          <w:tcPr>
            <w:tcW w:w="192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Сфера реализации</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Значение коэффициента</w:t>
            </w:r>
          </w:p>
        </w:tc>
      </w:tr>
      <w:tr>
        <w:trPr/>
        <w:tc>
          <w:tcPr>
            <w:tcW w:w="175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pPr>
            <w:r>
              <w:rPr/>
              <w:t>при наличии средств финансовой поддержки в году, по итогам которого рассчитывается показатель</w:t>
            </w:r>
          </w:p>
        </w:tc>
        <w:tc>
          <w:tcPr>
            <w:tcW w:w="28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pPr>
            <w:r>
              <w:rPr/>
              <w:t>при отсутствии средств финансовой поддержки в году, по итогам которого рассчитывается показатель</w:t>
            </w:r>
          </w:p>
        </w:tc>
      </w:tr>
    </w:tbl>
    <w:p>
      <w:pPr>
        <w:pStyle w:val="ConsPlusNormal"/>
        <w:jc w:val="both"/>
        <w:rPr/>
      </w:pPr>
      <w:r>
        <w:rPr/>
      </w:r>
    </w:p>
    <w:p>
      <w:pPr>
        <w:pStyle w:val="ConsPlusNormal"/>
        <w:ind w:firstLine="540"/>
        <w:jc w:val="both"/>
        <w:rPr/>
      </w:pPr>
      <w:r>
        <w:rPr/>
        <w:t xml:space="preserve">a - водоснабжение 2,9, 2,0; </w:t>
      </w:r>
      <w:r>
        <w:rPr/>
        <w:drawing>
          <wp:inline distT="0" distB="0" distL="0" distR="0">
            <wp:extent cx="136525" cy="220345"/>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92"/>
                    <a:stretch>
                      <a:fillRect/>
                    </a:stretch>
                  </pic:blipFill>
                  <pic:spPr bwMode="auto">
                    <a:xfrm>
                      <a:off x="0" y="0"/>
                      <a:ext cx="136525" cy="220345"/>
                    </a:xfrm>
                    <a:prstGeom prst="rect">
                      <a:avLst/>
                    </a:prstGeom>
                  </pic:spPr>
                </pic:pic>
              </a:graphicData>
            </a:graphic>
          </wp:inline>
        </w:drawing>
      </w:r>
      <w:r>
        <w:rPr/>
        <w:t xml:space="preserve"> - водоотведение 2,1, 1,0; y - теплоснабжение 3,0, 2,5;</w:t>
      </w:r>
    </w:p>
    <w:p>
      <w:pPr>
        <w:pStyle w:val="ConsPlusNormal"/>
        <w:spacing w:before="220" w:after="0"/>
        <w:ind w:firstLine="540"/>
        <w:jc w:val="both"/>
        <w:rPr/>
      </w:pPr>
      <w:r>
        <w:rPr/>
        <w:t>L</w:t>
      </w:r>
      <w:r>
        <w:rPr>
          <w:vertAlign w:val="subscript"/>
        </w:rPr>
        <w:t>общ</w:t>
      </w:r>
      <w:r>
        <w:rPr/>
        <w:t xml:space="preserve"> - общая протяженность сетей теплоснабжения, водоснабжения, водоотведения на территории субъекта Российской Федерации (в однотрубном исполнении) по данным Росстата.</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1"/>
        <w:rPr/>
      </w:pPr>
      <w:r>
        <w:rPr/>
        <w:t>Приложение N 6</w:t>
      </w:r>
    </w:p>
    <w:p>
      <w:pPr>
        <w:pStyle w:val="ConsPlusNormal"/>
        <w:jc w:val="right"/>
        <w:rPr/>
      </w:pPr>
      <w:r>
        <w:rPr/>
        <w:t>к государственной программе Республики Тыва</w:t>
      </w:r>
    </w:p>
    <w:p>
      <w:pPr>
        <w:pStyle w:val="ConsPlusNormal"/>
        <w:jc w:val="right"/>
        <w:rPr/>
      </w:pPr>
      <w:r>
        <w:rPr/>
        <w:t>"Повышение эффективности и надежности</w:t>
      </w:r>
    </w:p>
    <w:p>
      <w:pPr>
        <w:pStyle w:val="ConsPlusNormal"/>
        <w:jc w:val="right"/>
        <w:rPr/>
      </w:pPr>
      <w:r>
        <w:rPr/>
        <w:t>функционирования жилищно-коммунального</w:t>
      </w:r>
    </w:p>
    <w:p>
      <w:pPr>
        <w:pStyle w:val="ConsPlusNormal"/>
        <w:jc w:val="right"/>
        <w:rPr/>
      </w:pPr>
      <w:r>
        <w:rPr/>
        <w:t>хозяйства Республики Тыва"</w:t>
      </w:r>
    </w:p>
    <w:p>
      <w:pPr>
        <w:pStyle w:val="ConsPlusNormal"/>
        <w:jc w:val="both"/>
        <w:rPr/>
      </w:pPr>
      <w:r>
        <w:rPr/>
      </w:r>
    </w:p>
    <w:p>
      <w:pPr>
        <w:pStyle w:val="ConsPlusTitle"/>
        <w:jc w:val="center"/>
        <w:rPr/>
      </w:pPr>
      <w:bookmarkStart w:id="13" w:name="P5810"/>
      <w:bookmarkEnd w:id="13"/>
      <w:r>
        <w:rPr/>
        <w:t>ПРАВИЛА</w:t>
      </w:r>
    </w:p>
    <w:p>
      <w:pPr>
        <w:pStyle w:val="ConsPlusTitle"/>
        <w:jc w:val="center"/>
        <w:rPr/>
      </w:pPr>
      <w:r>
        <w:rPr/>
        <w:t>ПРЕДОСТАВЛЕНИЯ И РАСПРЕДЕЛЕНИЯ СУБСИДИЙ ИЗ РЕСПУБЛИКАНСКОГО</w:t>
      </w:r>
    </w:p>
    <w:p>
      <w:pPr>
        <w:pStyle w:val="ConsPlusTitle"/>
        <w:jc w:val="center"/>
        <w:rPr/>
      </w:pPr>
      <w:r>
        <w:rPr/>
        <w:t>БЮДЖЕТА РЕСПУБЛИКИ ТЫВА БЮДЖЕТАМ МУНИЦИПАЛЬНЫХ ОБРАЗОВАНИЙ</w:t>
      </w:r>
    </w:p>
    <w:p>
      <w:pPr>
        <w:pStyle w:val="ConsPlusTitle"/>
        <w:jc w:val="center"/>
        <w:rPr/>
      </w:pPr>
      <w:r>
        <w:rPr/>
        <w:t>РЕСПУБЛИКИ ТЫВА НА ПРИОБРЕТЕНИЕ ТЕХНИКИ,</w:t>
      </w:r>
    </w:p>
    <w:p>
      <w:pPr>
        <w:pStyle w:val="ConsPlusTitle"/>
        <w:jc w:val="center"/>
        <w:rPr/>
      </w:pPr>
      <w:r>
        <w:rPr/>
        <w:t>В ТОМ ЧИСЛЕ СПЕЦИАЛИЗИРОВАННОЙ</w:t>
      </w:r>
    </w:p>
    <w:p>
      <w:pPr>
        <w:pStyle w:val="ConsPlusNormal"/>
        <w:jc w:val="both"/>
        <w:rPr/>
      </w:pPr>
      <w:r>
        <w:rPr/>
      </w:r>
    </w:p>
    <w:p>
      <w:pPr>
        <w:pStyle w:val="ConsPlusTitle"/>
        <w:numPr>
          <w:ilvl w:val="0"/>
          <w:numId w:val="0"/>
        </w:numPr>
        <w:ind w:left="0" w:hanging="0"/>
        <w:jc w:val="center"/>
        <w:outlineLvl w:val="2"/>
        <w:rPr/>
      </w:pPr>
      <w:r>
        <w:rPr/>
        <w:t>I. Общие положения</w:t>
      </w:r>
    </w:p>
    <w:p>
      <w:pPr>
        <w:pStyle w:val="ConsPlusNormal"/>
        <w:jc w:val="both"/>
        <w:rPr/>
      </w:pPr>
      <w:r>
        <w:rPr/>
      </w:r>
    </w:p>
    <w:p>
      <w:pPr>
        <w:pStyle w:val="ConsPlusNormal"/>
        <w:ind w:firstLine="540"/>
        <w:jc w:val="both"/>
        <w:rPr/>
      </w:pPr>
      <w:r>
        <w:rPr/>
        <w:t xml:space="preserve">1. Правила предоставления и распределения субсидий из республиканского бюджета Республики Тыва бюджетам муниципальных образований Республики Тыва на реализацию </w:t>
      </w:r>
      <w:hyperlink w:anchor="P477">
        <w:r>
          <w:rPr>
            <w:color w:val="0000FF"/>
          </w:rPr>
          <w:t>подпрограммы</w:t>
        </w:r>
      </w:hyperlink>
      <w:r>
        <w:rPr/>
        <w:t xml:space="preserve"> "Обеспечение организаций жилищно-коммунального хозяйства Республики Тыва техникой, в том числе специализированной" государственной программы Республики Тыва "Повышение эффективности и надежности функционирования жилищно-коммунального хозяйства Республики Тыва" (далее - Правила) разработаны в соответствии со </w:t>
      </w:r>
      <w:hyperlink r:id="rId93">
        <w:r>
          <w:rPr>
            <w:color w:val="0000FF"/>
          </w:rPr>
          <w:t>статьей 179</w:t>
        </w:r>
      </w:hyperlink>
      <w:r>
        <w:rPr/>
        <w:t xml:space="preserve"> Бюджетного кодекса Российской Федерации.</w:t>
      </w:r>
    </w:p>
    <w:p>
      <w:pPr>
        <w:pStyle w:val="ConsPlusNormal"/>
        <w:spacing w:before="220" w:after="0"/>
        <w:ind w:firstLine="540"/>
        <w:jc w:val="both"/>
        <w:rPr/>
      </w:pPr>
      <w:bookmarkStart w:id="14" w:name="P5819"/>
      <w:bookmarkEnd w:id="14"/>
      <w:r>
        <w:rPr/>
        <w:t>2. Целью предоставления субсидии из республиканского бюджета Республики Тыва бюджетам муниципальных образований Республики Тыва на реализацию подпрограммы "Обеспечение организаций жилищно-коммунального хозяйства Республики Тыва техникой, в том числе специализированной" государственной программы Республики Тыва "Повышение эффективности и надежности функционирования жилищно-коммунального хозяйства Республики Тыва" (далее - Субсидия) является оказание финансовой поддержки по исполнению расходного обязательства, возникающего при выполнении органами местного самоуправления муниципальных образований Республики Тыва (далее - получатели Субсидии) для реализации мероприятий по обеспечению организаций жилищно-коммунального хозяйства Республики Тыва техникой, в том числе специализированной.</w:t>
      </w:r>
    </w:p>
    <w:p>
      <w:pPr>
        <w:pStyle w:val="ConsPlusNormal"/>
        <w:spacing w:before="220" w:after="0"/>
        <w:ind w:firstLine="540"/>
        <w:jc w:val="both"/>
        <w:rPr/>
      </w:pPr>
      <w:r>
        <w:rPr/>
        <w:t>Субсидия носит целевой характер и не может быть направлена на другие цели.</w:t>
      </w:r>
    </w:p>
    <w:p>
      <w:pPr>
        <w:pStyle w:val="ConsPlusNormal"/>
        <w:spacing w:before="220" w:after="0"/>
        <w:ind w:firstLine="540"/>
        <w:jc w:val="both"/>
        <w:rPr/>
      </w:pPr>
      <w:r>
        <w:rPr/>
        <w:t xml:space="preserve">3. Субсидии предоставляются муниципальным образованиям Республики Тыва в соответствии со сводной бюджетной росписью республиканского бюджета Республики Тыва, кассовым планом в пределах лимитов бюджетных обязательств, предусмотренных в </w:t>
      </w:r>
      <w:hyperlink w:anchor="P477">
        <w:r>
          <w:rPr>
            <w:color w:val="0000FF"/>
          </w:rPr>
          <w:t>подпрограмме</w:t>
        </w:r>
      </w:hyperlink>
      <w:r>
        <w:rPr/>
        <w:t xml:space="preserve"> "Обеспечение организаций жилищно-коммунального хозяйства Республики Тыва техникой, в том числе специализированной" государственной программы Республики Тыва "Повышение эффективности и надежности функционирования жилищно-коммунального хозяйства Республики Тыва" и законом Республики Тыва о республиканском бюджете на соответствующий финансовый год и плановый период.</w:t>
      </w:r>
    </w:p>
    <w:p>
      <w:pPr>
        <w:pStyle w:val="ConsPlusNormal"/>
        <w:spacing w:before="220" w:after="0"/>
        <w:ind w:firstLine="540"/>
        <w:jc w:val="both"/>
        <w:rPr/>
      </w:pPr>
      <w:r>
        <w:rPr/>
        <w:t>Уровень софинансирования расходного обязательства устанавливается в соотношении не выше 70 процентов и не ниже 30 процентов за счет средств республиканского и местного бюджетов соответственно.</w:t>
      </w:r>
    </w:p>
    <w:p>
      <w:pPr>
        <w:pStyle w:val="ConsPlusNormal"/>
        <w:spacing w:before="220" w:after="0"/>
        <w:ind w:firstLine="540"/>
        <w:jc w:val="both"/>
        <w:rPr/>
      </w:pPr>
      <w:r>
        <w:rPr/>
        <w:t>В случае если средства республиканского бюджета Республики Тыва не покрывают требуемого уровня софинансирования, но при этом средств местного бюджета достаточно на реализацию подпрограммы "Обеспечение организаций жилищно-коммунального хозяйства Республики Тыва техникой, в том числе специализированной" государственной программы Республики Тыва "Повышение эффективности и надежности функционирования жилищно-коммунального хозяйства Республики Тыва", уровень софинансирования изменяется в соответствии с возможностями республиканского бюджета Республики Тыва.</w:t>
      </w:r>
    </w:p>
    <w:p>
      <w:pPr>
        <w:pStyle w:val="ConsPlusNormal"/>
        <w:spacing w:before="220" w:after="0"/>
        <w:ind w:firstLine="540"/>
        <w:jc w:val="both"/>
        <w:rPr/>
      </w:pPr>
      <w:r>
        <w:rPr/>
        <w:t>4. Бюджетные ассигнования в виде Субсидии выделяются Министерству жилищно-коммунального хозяйства Республики Тыва как главному распорядителю средств республиканского бюджета Республики Тыва (далее - главный распорядитель) в соответствии с бюджетной росписью в пределах лимитов бюджетных обязательств, предусмотренных законом о республиканском бюджете Республики Тыва на соответствующий финансовый год и плановый период.</w:t>
      </w:r>
    </w:p>
    <w:p>
      <w:pPr>
        <w:pStyle w:val="ConsPlusNormal"/>
        <w:jc w:val="both"/>
        <w:rPr/>
      </w:pPr>
      <w:r>
        <w:rPr/>
      </w:r>
    </w:p>
    <w:p>
      <w:pPr>
        <w:pStyle w:val="ConsPlusTitle"/>
        <w:numPr>
          <w:ilvl w:val="0"/>
          <w:numId w:val="0"/>
        </w:numPr>
        <w:ind w:left="0" w:hanging="0"/>
        <w:jc w:val="center"/>
        <w:outlineLvl w:val="2"/>
        <w:rPr/>
      </w:pPr>
      <w:r>
        <w:rPr/>
        <w:t>II. Критерии отбора, условия и порядок</w:t>
      </w:r>
    </w:p>
    <w:p>
      <w:pPr>
        <w:pStyle w:val="ConsPlusTitle"/>
        <w:jc w:val="center"/>
        <w:rPr/>
      </w:pPr>
      <w:r>
        <w:rPr/>
        <w:t>предоставления Субсидии</w:t>
      </w:r>
    </w:p>
    <w:p>
      <w:pPr>
        <w:pStyle w:val="ConsPlusNormal"/>
        <w:jc w:val="both"/>
        <w:rPr/>
      </w:pPr>
      <w:r>
        <w:rPr/>
      </w:r>
    </w:p>
    <w:p>
      <w:pPr>
        <w:pStyle w:val="ConsPlusNormal"/>
        <w:ind w:firstLine="540"/>
        <w:jc w:val="both"/>
        <w:rPr/>
      </w:pPr>
      <w:bookmarkStart w:id="15" w:name="P5829"/>
      <w:bookmarkEnd w:id="15"/>
      <w:r>
        <w:rPr/>
        <w:t>5. Критериями отбора получателей Субсидии для ее предоставления являются:</w:t>
      </w:r>
    </w:p>
    <w:p>
      <w:pPr>
        <w:pStyle w:val="ConsPlusNormal"/>
        <w:spacing w:before="220" w:after="0"/>
        <w:ind w:firstLine="540"/>
        <w:jc w:val="both"/>
        <w:rPr/>
      </w:pPr>
      <w:r>
        <w:rPr/>
        <w:t xml:space="preserve">1) наличие у муниципального образования Республики Тыва потребности в реализации </w:t>
      </w:r>
      <w:hyperlink w:anchor="P477">
        <w:r>
          <w:rPr>
            <w:color w:val="0000FF"/>
          </w:rPr>
          <w:t>подпрограммы</w:t>
        </w:r>
      </w:hyperlink>
      <w:r>
        <w:rPr/>
        <w:t xml:space="preserve"> "Обеспечение организаций жилищно-коммунального хозяйства Республики Тыва техникой, в том числе специализированной" государственной программы Республики Тыва "Повышение эффективности и надежности функционирования жилищно-коммунального хозяйства Республики Тыва" согласно нормативам обеспеченности муниципальных образований Республики Тыва формированиями;</w:t>
      </w:r>
    </w:p>
    <w:p>
      <w:pPr>
        <w:pStyle w:val="ConsPlusNormal"/>
        <w:spacing w:before="220" w:after="0"/>
        <w:ind w:firstLine="540"/>
        <w:jc w:val="both"/>
        <w:rPr/>
      </w:pPr>
      <w:r>
        <w:rPr/>
        <w:t>2) наличие у муниципального образования Республики Тыва организации коммунального комплекса, находящегося в ведении органов местного самоуправления Республики Тыва, для которого планируется реализация подпрограммы "Обеспечение организаций жилищно-коммунального хозяйства Республики Тыва специализированной техникой" государственной программы Республики Тыва "Повышение эффективности и надежности функционирования жилищно-коммунального хозяйства Республики Тыва".</w:t>
      </w:r>
    </w:p>
    <w:p>
      <w:pPr>
        <w:pStyle w:val="ConsPlusNormal"/>
        <w:spacing w:before="220" w:after="0"/>
        <w:ind w:firstLine="540"/>
        <w:jc w:val="both"/>
        <w:rPr/>
      </w:pPr>
      <w:r>
        <w:rPr/>
        <w:t xml:space="preserve">6. Субсидия предоставляется получателю Субсидии, соответствующему критериям отбора, предусмотренным </w:t>
      </w:r>
      <w:hyperlink w:anchor="P5829">
        <w:r>
          <w:rPr>
            <w:color w:val="0000FF"/>
          </w:rPr>
          <w:t>пунктом 5</w:t>
        </w:r>
      </w:hyperlink>
      <w:r>
        <w:rPr/>
        <w:t xml:space="preserve"> настоящих Правил, при выполнении следующих условий:</w:t>
      </w:r>
    </w:p>
    <w:p>
      <w:pPr>
        <w:pStyle w:val="ConsPlusNormal"/>
        <w:spacing w:before="220" w:after="0"/>
        <w:ind w:firstLine="540"/>
        <w:jc w:val="both"/>
        <w:rPr/>
      </w:pPr>
      <w:r>
        <w:rPr/>
        <w:t>1) наличие муниципальной программы, на софинансирование мероприятий которой предоставляется Субсидия, а также соответствие мероприятий муниципальной программы требованиям соответствующей государственной программы Республики Тыва, в рамках которой предоставляется Субсидия;</w:t>
      </w:r>
    </w:p>
    <w:p>
      <w:pPr>
        <w:pStyle w:val="ConsPlusNormal"/>
        <w:spacing w:before="220" w:after="0"/>
        <w:ind w:firstLine="540"/>
        <w:jc w:val="both"/>
        <w:rPr/>
      </w:pPr>
      <w:r>
        <w:rPr/>
        <w:t>2) наличие в местном бюджете ассигнований на исполнение соответствующего расходного обязательства в рамках мероприятий муниципальной программы;</w:t>
      </w:r>
    </w:p>
    <w:p>
      <w:pPr>
        <w:pStyle w:val="ConsPlusNormal"/>
        <w:spacing w:before="220" w:after="0"/>
        <w:ind w:firstLine="540"/>
        <w:jc w:val="both"/>
        <w:rPr/>
      </w:pPr>
      <w:r>
        <w:rPr/>
        <w:t>3) соблюдение целевых направлений расходования Субсидии, установленных настоящими Правилами;</w:t>
      </w:r>
    </w:p>
    <w:p>
      <w:pPr>
        <w:pStyle w:val="ConsPlusNormal"/>
        <w:spacing w:before="220" w:after="0"/>
        <w:ind w:firstLine="540"/>
        <w:jc w:val="both"/>
        <w:rPr/>
      </w:pPr>
      <w:r>
        <w:rPr/>
        <w:t>4) выполнение требований к показателям результативности и эффективности предоставления Субсидий, установленных настоящими Правилами;</w:t>
      </w:r>
    </w:p>
    <w:p>
      <w:pPr>
        <w:pStyle w:val="ConsPlusNormal"/>
        <w:spacing w:before="220" w:after="0"/>
        <w:ind w:firstLine="540"/>
        <w:jc w:val="both"/>
        <w:rPr/>
      </w:pPr>
      <w:r>
        <w:rPr/>
        <w:t>5) выполнение требований к сроку, порядку и формам представления отчетности об использовании Субсидий, установленных настоящими Правилами.</w:t>
      </w:r>
    </w:p>
    <w:p>
      <w:pPr>
        <w:pStyle w:val="ConsPlusNormal"/>
        <w:spacing w:before="220" w:after="0"/>
        <w:ind w:firstLine="540"/>
        <w:jc w:val="both"/>
        <w:rPr/>
      </w:pPr>
      <w:bookmarkStart w:id="16" w:name="P5838"/>
      <w:bookmarkEnd w:id="16"/>
      <w:r>
        <w:rPr/>
        <w:t>7. Для участия в отборе на получение Субсидии получатель Субсидии представляет главному распорядителю следующие документы:</w:t>
      </w:r>
    </w:p>
    <w:p>
      <w:pPr>
        <w:pStyle w:val="ConsPlusNormal"/>
        <w:spacing w:before="220" w:after="0"/>
        <w:ind w:firstLine="540"/>
        <w:jc w:val="both"/>
        <w:rPr/>
      </w:pPr>
      <w:r>
        <w:rPr/>
        <w:t xml:space="preserve">1) </w:t>
      </w:r>
      <w:hyperlink w:anchor="P5981">
        <w:r>
          <w:rPr>
            <w:color w:val="0000FF"/>
          </w:rPr>
          <w:t>заявление</w:t>
        </w:r>
      </w:hyperlink>
      <w:r>
        <w:rPr/>
        <w:t xml:space="preserve"> о предоставлении Субсидии из республиканского бюджета Республики Тыва на реализацию </w:t>
      </w:r>
      <w:hyperlink w:anchor="P477">
        <w:r>
          <w:rPr>
            <w:color w:val="0000FF"/>
          </w:rPr>
          <w:t>подпрограммы</w:t>
        </w:r>
      </w:hyperlink>
      <w:r>
        <w:rPr/>
        <w:t xml:space="preserve"> "Обеспечение организаций жилищно-коммунального хозяйства Республики Тыва специализированной техникой" государственной программы Республики Тыва "Повышение эффективности и надежности функционирования жилищно-коммунального хозяйства Республики Тыва" для организаций коммунального комплекса, оформленное согласно приложению N 1 к настоящим Правилам;</w:t>
      </w:r>
    </w:p>
    <w:p>
      <w:pPr>
        <w:pStyle w:val="ConsPlusNormal"/>
        <w:spacing w:before="220" w:after="0"/>
        <w:ind w:firstLine="540"/>
        <w:jc w:val="both"/>
        <w:rPr/>
      </w:pPr>
      <w:r>
        <w:rPr/>
        <w:t xml:space="preserve">2) пояснительную записку к заявлению с обоснованием соответствия критериям отбора, предусмотренным </w:t>
      </w:r>
      <w:hyperlink w:anchor="P5829">
        <w:r>
          <w:rPr>
            <w:color w:val="0000FF"/>
          </w:rPr>
          <w:t>пунктом 5</w:t>
        </w:r>
      </w:hyperlink>
      <w:r>
        <w:rPr/>
        <w:t xml:space="preserve"> настоящих Правил, и указанием стоимости указанного расходного обязательства ;</w:t>
      </w:r>
    </w:p>
    <w:p>
      <w:pPr>
        <w:pStyle w:val="ConsPlusNormal"/>
        <w:spacing w:before="220" w:after="0"/>
        <w:ind w:firstLine="540"/>
        <w:jc w:val="both"/>
        <w:rPr/>
      </w:pPr>
      <w:r>
        <w:rPr/>
        <w:t xml:space="preserve">с приложением </w:t>
      </w:r>
      <w:r>
        <w:rPr>
          <w:rFonts w:eastAsia="Times New Roman" w:cs="Times New Roman"/>
          <w:b w:val="false"/>
          <w:bCs w:val="false"/>
          <w:i w:val="false"/>
          <w:strike w:val="false"/>
          <w:dstrike w:val="false"/>
          <w:outline w:val="false"/>
          <w:shadow w:val="false"/>
          <w:color w:val="000000"/>
          <w:sz w:val="28"/>
          <w:szCs w:val="28"/>
          <w:u w:val="none"/>
          <w:shd w:fill="FFFF00" w:val="clear"/>
          <w:em w:val="none"/>
          <w:lang w:eastAsia="ru-RU"/>
        </w:rPr>
        <w:t>коммерческого предложения на спецтехнику.</w:t>
      </w:r>
    </w:p>
    <w:p>
      <w:pPr>
        <w:pStyle w:val="ConsPlusNormal"/>
        <w:spacing w:before="220" w:after="0"/>
        <w:ind w:firstLine="540"/>
        <w:jc w:val="both"/>
        <w:rPr/>
      </w:pPr>
      <w:r>
        <w:rPr/>
        <w:t xml:space="preserve">3) выписку из местного бюджета на текущий финансовый год, заверенную уполномоченным лицом и подтверждающую объем финансового обеспечения расходного обязательства получателя Субсидии на цели, указанные в </w:t>
      </w:r>
      <w:hyperlink w:anchor="P5819">
        <w:r>
          <w:rPr>
            <w:color w:val="0000FF"/>
          </w:rPr>
          <w:t>пункте 2</w:t>
        </w:r>
      </w:hyperlink>
      <w:r>
        <w:rPr/>
        <w:t xml:space="preserve"> настоящих Правил;</w:t>
      </w:r>
    </w:p>
    <w:p>
      <w:pPr>
        <w:pStyle w:val="ConsPlusNormal"/>
        <w:spacing w:before="220" w:after="0"/>
        <w:ind w:firstLine="540"/>
        <w:jc w:val="both"/>
        <w:rPr/>
      </w:pPr>
      <w:r>
        <w:rPr/>
        <w:t xml:space="preserve">4) гарантийное письмо получателя Субсидии о том, что реализуемое в рамках </w:t>
      </w:r>
      <w:hyperlink w:anchor="P477">
        <w:r>
          <w:rPr>
            <w:color w:val="0000FF"/>
          </w:rPr>
          <w:t>подпрограммы</w:t>
        </w:r>
      </w:hyperlink>
      <w:r>
        <w:rPr/>
        <w:t xml:space="preserve"> "Обеспечение организаций жилищно-коммунального хозяйства Республики Тыва специализированной техникой" государственной программы Республики Тыва "Повышение эффективности и надежности функционирования жилищно-коммунального хозяйства Республики Тыва" не будет продано, приватизировано, перепрофилировано в течение трех лет и будет поддерживаться в техническом состоянии, отвечающем требованиям эксплуатационных характеристик;</w:t>
      </w:r>
    </w:p>
    <w:p>
      <w:pPr>
        <w:pStyle w:val="ConsPlusNormal"/>
        <w:spacing w:before="220" w:after="0"/>
        <w:ind w:firstLine="540"/>
        <w:jc w:val="both"/>
        <w:rPr/>
      </w:pPr>
      <w:r>
        <w:rPr/>
        <w:t>5) заверенную копию муниципальной программы, устанавливающей расходное обязательство получателя Субсидии, предусматривающей софинансирование указанного расходного обязательс</w:t>
      </w:r>
      <w:r>
        <w:rPr>
          <w:shd w:fill="auto" w:val="clear"/>
        </w:rPr>
        <w:t>тв</w:t>
      </w:r>
      <w:r>
        <w:rPr>
          <w:rFonts w:eastAsia="" w:eastAsiaTheme="minorEastAsia"/>
          <w:shd w:fill="auto" w:val="clear"/>
        </w:rPr>
        <w:t>а;</w:t>
      </w:r>
    </w:p>
    <w:p>
      <w:pPr>
        <w:pStyle w:val="ConsPlusNormal"/>
        <w:spacing w:before="220" w:after="0"/>
        <w:ind w:firstLine="540"/>
        <w:jc w:val="both"/>
        <w:rPr/>
      </w:pPr>
      <w:bookmarkStart w:id="17" w:name="P5844"/>
      <w:bookmarkEnd w:id="17"/>
      <w:r>
        <w:rPr/>
        <w:t xml:space="preserve">8. Субсидия предоставляется получателю Субсидии, который соответствует критериям отбора и условиям, установленным настоящими Правилами, и представил надлежащим образом оформленные документы, предусмотренные </w:t>
      </w:r>
      <w:hyperlink w:anchor="P5838">
        <w:r>
          <w:rPr>
            <w:color w:val="0000FF"/>
          </w:rPr>
          <w:t>пунктом 7</w:t>
        </w:r>
      </w:hyperlink>
      <w:r>
        <w:rPr/>
        <w:t xml:space="preserve"> настоящих Правил.</w:t>
      </w:r>
    </w:p>
    <w:p>
      <w:pPr>
        <w:pStyle w:val="ConsPlusNormal"/>
        <w:spacing w:before="220" w:after="0"/>
        <w:ind w:firstLine="540"/>
        <w:jc w:val="both"/>
        <w:rPr/>
      </w:pPr>
      <w:r>
        <w:rPr/>
        <w:t>В случае если два и более получателей Субсидии равным образом соответствуют условиям и критериям отбора настоящих Правил и представили надлежащим образом оформленные документы, предусмотренные пунктом 7 настоящих Правил, Субсидии предоставляются получателю Субсидии, который раньше других представил заявление и документы.</w:t>
      </w:r>
    </w:p>
    <w:p>
      <w:pPr>
        <w:pStyle w:val="ConsPlusNormal"/>
        <w:spacing w:before="220" w:after="0"/>
        <w:ind w:firstLine="540"/>
        <w:jc w:val="both"/>
        <w:rPr/>
      </w:pPr>
      <w:r>
        <w:rPr/>
        <w:t>9. Главный распорядитель:</w:t>
      </w:r>
    </w:p>
    <w:p>
      <w:pPr>
        <w:pStyle w:val="ConsPlusNormal"/>
        <w:spacing w:before="220" w:after="0"/>
        <w:ind w:firstLine="540"/>
        <w:jc w:val="both"/>
        <w:rPr/>
      </w:pPr>
      <w:r>
        <w:rPr/>
        <w:t xml:space="preserve">1) регистрирует в день поступления документы, указанные в </w:t>
      </w:r>
      <w:hyperlink w:anchor="P5838">
        <w:r>
          <w:rPr>
            <w:color w:val="0000FF"/>
          </w:rPr>
          <w:t>пункте 7</w:t>
        </w:r>
      </w:hyperlink>
      <w:r>
        <w:rPr/>
        <w:t xml:space="preserve"> настоящих Правил, с указанием даты их поступления;</w:t>
      </w:r>
    </w:p>
    <w:p>
      <w:pPr>
        <w:pStyle w:val="ConsPlusNormal"/>
        <w:spacing w:before="220" w:after="0"/>
        <w:ind w:firstLine="540"/>
        <w:jc w:val="both"/>
        <w:rPr/>
      </w:pPr>
      <w:r>
        <w:rPr/>
        <w:t>2) в течение 10 рабочих дней со дня регистрации документов проверяет их на предмет комплектности, достоверности, наличия оснований и условий для предоставления Субсидии, предусмотренных настоящими Правилами;</w:t>
      </w:r>
    </w:p>
    <w:p>
      <w:pPr>
        <w:pStyle w:val="ConsPlusNormal"/>
        <w:spacing w:before="220" w:after="0"/>
        <w:ind w:firstLine="540"/>
        <w:jc w:val="both"/>
        <w:rPr/>
      </w:pPr>
      <w:r>
        <w:rPr/>
        <w:t>3) в течение 10 рабочих дней со дня подписания приказа об отказе в предоставлении Субсидии направляет получателю Субсидии извещение о принятом решении с указанием причин отказа и разъяснением порядка обжалования посредством почтового отправления с уведомлением о вручении. Решение об отказе в предоставлении Субсидии принимается в случае несоответствия получателя Субсидии критериям отбора и условиям, установленным настоящими Правилами, и (или) представления неполных или ненадлежащим образом оформленных документов, а при наличии двух получателей Субсидии, соответствующих требованиям настоящих Правил, - если заявление и документы поданы позднее другого получателя Субсидии;</w:t>
      </w:r>
    </w:p>
    <w:p>
      <w:pPr>
        <w:pStyle w:val="ConsPlusNormal"/>
        <w:spacing w:before="220" w:after="0"/>
        <w:ind w:firstLine="540"/>
        <w:jc w:val="both"/>
        <w:rPr/>
      </w:pPr>
      <w:r>
        <w:rPr/>
        <w:t>4) в случае принятия решения о предоставлении Субсидии в течение 2 рабочих дней со дня подписания приказа о предоставлении Субсидии оформляет проект соглашения в двух экземплярах, по типовой форме, утвержденной Министерством финансов Республики Тыва, и направляет его для подписания получателю Субсидии. Направление проекта соглашения осуществляется путем непосредственного вручения проекта соглашения представителю получателя Субсидии или путем почтового отправления с уведомлением о вручении;</w:t>
      </w:r>
    </w:p>
    <w:p>
      <w:pPr>
        <w:pStyle w:val="ConsPlusNormal"/>
        <w:spacing w:before="220" w:after="0"/>
        <w:ind w:firstLine="540"/>
        <w:jc w:val="both"/>
        <w:rPr/>
      </w:pPr>
      <w:r>
        <w:rPr/>
        <w:t>5) подписывает соглашение в течение 2 рабочих дней со дня поступления подписанного получателем Субсидии соглашения.</w:t>
      </w:r>
    </w:p>
    <w:p>
      <w:pPr>
        <w:pStyle w:val="ConsPlusNormal"/>
        <w:spacing w:before="220" w:after="0"/>
        <w:ind w:firstLine="540"/>
        <w:jc w:val="both"/>
        <w:rPr/>
      </w:pPr>
      <w:r>
        <w:rPr/>
        <w:t>10. Распределение субсидий между муниципальными образованиями Республики Тыва рассматривается Межведомственной комиссией, созданной приказом главного распределителя (далее - комиссия), в течение 5 рабочих дней со дня принятия соответствующего решения о предоставлении или об отказе в предоставлении Субсидии. Решение о предоставлении либо об отказе в предоставлении Субсидии оформляется приказом главного распорядителя. Состав и порядок работы комиссии утверждаются приказом главного распорядителя.</w:t>
      </w:r>
    </w:p>
    <w:p>
      <w:pPr>
        <w:pStyle w:val="ConsPlusNormal"/>
        <w:spacing w:before="220" w:after="0"/>
        <w:ind w:firstLine="540"/>
        <w:jc w:val="both"/>
        <w:rPr/>
      </w:pPr>
      <w:r>
        <w:rPr/>
        <w:t>11. Получатель Субсидии осуществляет подписание соглашения и представление его главному распорядителю в течение 2 рабочих дней с момента получения соглашения.</w:t>
      </w:r>
    </w:p>
    <w:p>
      <w:pPr>
        <w:pStyle w:val="ConsPlusNormal"/>
        <w:spacing w:before="220" w:after="0"/>
        <w:ind w:firstLine="540"/>
        <w:jc w:val="both"/>
        <w:rPr/>
      </w:pPr>
      <w:r>
        <w:rPr/>
        <w:t>12. Предоставление Субсидии осуществляется в соответствии с соглашением, заключаемым между главным распорядителем и получателем Субсидии, предусматривающим:</w:t>
      </w:r>
    </w:p>
    <w:p>
      <w:pPr>
        <w:pStyle w:val="ConsPlusNormal"/>
        <w:spacing w:before="220" w:after="0"/>
        <w:ind w:firstLine="540"/>
        <w:jc w:val="both"/>
        <w:rPr/>
      </w:pPr>
      <w:r>
        <w:rPr/>
        <w:t>1) целевое назначение, условия предоставления Субсидий;</w:t>
      </w:r>
    </w:p>
    <w:p>
      <w:pPr>
        <w:pStyle w:val="ConsPlusNormal"/>
        <w:spacing w:before="220" w:after="0"/>
        <w:ind w:firstLine="540"/>
        <w:jc w:val="both"/>
        <w:rPr/>
      </w:pPr>
      <w:r>
        <w:rPr/>
        <w:t>2) расчет размера Субсидий;</w:t>
      </w:r>
    </w:p>
    <w:p>
      <w:pPr>
        <w:pStyle w:val="ConsPlusNormal"/>
        <w:spacing w:before="220" w:after="0"/>
        <w:ind w:firstLine="540"/>
        <w:jc w:val="both"/>
        <w:rPr/>
      </w:pPr>
      <w:r>
        <w:rPr/>
        <w:t>3) порядок, сроки и формы представления получателем Субсидии отчетности о достижении показателей;</w:t>
      </w:r>
    </w:p>
    <w:p>
      <w:pPr>
        <w:pStyle w:val="ConsPlusNormal"/>
        <w:spacing w:before="220" w:after="0"/>
        <w:ind w:firstLine="540"/>
        <w:jc w:val="both"/>
        <w:rPr/>
      </w:pPr>
      <w:r>
        <w:rPr/>
        <w:t>4) право главного распорядителя и Службы по финансово-бюджетному надзору Республики Тыва на проведение проверок соблюдения получателем Субсидии условий, целей и порядка ее предоставления, а также согласие получателя Субсидии на осуществление таких проверок;</w:t>
      </w:r>
    </w:p>
    <w:p>
      <w:pPr>
        <w:pStyle w:val="ConsPlusNormal"/>
        <w:spacing w:before="220" w:after="0"/>
        <w:ind w:firstLine="540"/>
        <w:jc w:val="both"/>
        <w:rPr/>
      </w:pPr>
      <w:r>
        <w:rPr/>
        <w:t>5) порядок возврата Субсидии в случае установления по итогам проверок, проведенных главным распорядителем, Службой по финансово-бюджетному надзору Республики Тыва, факта нарушения условий предоставления Субсидии, определенных настоящими Правилами и заключенным соглашением, в случае недостижения показателей результативности;</w:t>
      </w:r>
    </w:p>
    <w:p>
      <w:pPr>
        <w:pStyle w:val="ConsPlusNormal"/>
        <w:spacing w:before="220" w:after="0"/>
        <w:ind w:firstLine="540"/>
        <w:jc w:val="both"/>
        <w:rPr/>
      </w:pPr>
      <w:r>
        <w:rPr/>
        <w:t>6) порядок возврата в текущем финансовом году получателем Субсидии остатков Субсидии, не использованных в отчетном финансовом году, в случаях, предусмотренных соглашением.</w:t>
      </w:r>
    </w:p>
    <w:p>
      <w:pPr>
        <w:pStyle w:val="ConsPlusNormal"/>
        <w:jc w:val="both"/>
        <w:rPr/>
      </w:pPr>
      <w:r>
        <w:rPr/>
      </w:r>
    </w:p>
    <w:p>
      <w:pPr>
        <w:pStyle w:val="ConsPlusTitle"/>
        <w:numPr>
          <w:ilvl w:val="0"/>
          <w:numId w:val="0"/>
        </w:numPr>
        <w:ind w:left="0" w:hanging="0"/>
        <w:jc w:val="center"/>
        <w:outlineLvl w:val="2"/>
        <w:rPr/>
      </w:pPr>
      <w:r>
        <w:rPr/>
        <w:t>III. Расчет размера Субсидии</w:t>
      </w:r>
    </w:p>
    <w:p>
      <w:pPr>
        <w:pStyle w:val="ConsPlusNormal"/>
        <w:jc w:val="both"/>
        <w:rPr/>
      </w:pPr>
      <w:r>
        <w:rPr/>
      </w:r>
    </w:p>
    <w:p>
      <w:pPr>
        <w:pStyle w:val="ConsPlusNormal"/>
        <w:ind w:firstLine="540"/>
        <w:jc w:val="both"/>
        <w:rPr/>
      </w:pPr>
      <w:r>
        <w:rPr/>
        <w:t>13. Размер средств для предоставления Субсидии i-му муниципальному образованию Республики Тыва (Ci) определяется по формуле:</w:t>
      </w:r>
    </w:p>
    <w:p>
      <w:pPr>
        <w:pStyle w:val="ConsPlusNormal"/>
        <w:jc w:val="both"/>
        <w:rPr/>
      </w:pPr>
      <w:r>
        <w:rPr/>
      </w:r>
    </w:p>
    <w:p>
      <w:pPr>
        <w:pStyle w:val="ConsPlusNormal"/>
        <w:jc w:val="center"/>
        <w:rPr/>
      </w:pPr>
      <w:r>
        <w:rPr/>
        <w:t>Ci = ЗCi x (1 - ДCi),</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Ci - объем субсидии, предоставленной бюджету i-го муниципального образования Республики Тыва из республиканского бюджета Республики Тыва;</w:t>
      </w:r>
    </w:p>
    <w:p>
      <w:pPr>
        <w:pStyle w:val="ConsPlusNormal"/>
        <w:spacing w:before="220" w:after="0"/>
        <w:ind w:firstLine="540"/>
        <w:jc w:val="both"/>
        <w:rPr/>
      </w:pPr>
      <w:r>
        <w:rPr/>
        <w:t>ЗCi - плановый общий объем расходов на исполнение софинансируемых обязательств в соответствии с заявкой i-го муниципального образования Республики Тыва, отобранной для предоставления Субсидии;</w:t>
      </w:r>
    </w:p>
    <w:p>
      <w:pPr>
        <w:pStyle w:val="ConsPlusNormal"/>
        <w:spacing w:before="220" w:after="0"/>
        <w:ind w:firstLine="540"/>
        <w:jc w:val="both"/>
        <w:rPr/>
      </w:pPr>
      <w:r>
        <w:rPr/>
        <w:t>ДCi - доля софинансирования для i-го муниципального образования Республики Тыва.</w:t>
      </w:r>
    </w:p>
    <w:p>
      <w:pPr>
        <w:pStyle w:val="ConsPlusNormal"/>
        <w:spacing w:before="220" w:after="0"/>
        <w:ind w:firstLine="540"/>
        <w:jc w:val="both"/>
        <w:rPr/>
      </w:pPr>
      <w:r>
        <w:rPr/>
        <w:t xml:space="preserve">14. Если размер средств, предусмотренных в бюджете муниципального образования Республики Тыва на реализацию </w:t>
      </w:r>
      <w:hyperlink w:anchor="P477">
        <w:r>
          <w:rPr>
            <w:color w:val="0000FF"/>
          </w:rPr>
          <w:t>подпрограммы</w:t>
        </w:r>
      </w:hyperlink>
      <w:r>
        <w:rPr/>
        <w:t xml:space="preserve"> "Обеспечение организаций жилищно-коммунального хозяйства Республики Тыва техникой, в том числе специализированной на 2024 - 2030 годы" государственной программы Республики Тыва "Повышение эффективности и надежности функционирования жилищно-коммунального хозяйства Республики Тыва", не обеспечивает уровень софинансирования из республиканского бюджета Республики Тыва, то Субсидия предоставляется в размере, обеспечивающем необходимый уровень софинансирования.</w:t>
      </w:r>
    </w:p>
    <w:p>
      <w:pPr>
        <w:pStyle w:val="ConsPlusNormal"/>
        <w:jc w:val="both"/>
        <w:rPr/>
      </w:pPr>
      <w:r>
        <w:rPr/>
      </w:r>
    </w:p>
    <w:p>
      <w:pPr>
        <w:pStyle w:val="ConsPlusTitle"/>
        <w:numPr>
          <w:ilvl w:val="0"/>
          <w:numId w:val="0"/>
        </w:numPr>
        <w:ind w:left="0" w:hanging="0"/>
        <w:jc w:val="center"/>
        <w:outlineLvl w:val="2"/>
        <w:rPr/>
      </w:pPr>
      <w:r>
        <w:rPr/>
        <w:t>IV. Порядок перечисления Субсидии</w:t>
      </w:r>
    </w:p>
    <w:p>
      <w:pPr>
        <w:pStyle w:val="ConsPlusNormal"/>
        <w:jc w:val="both"/>
        <w:rPr/>
      </w:pPr>
      <w:r>
        <w:rPr/>
      </w:r>
    </w:p>
    <w:p>
      <w:pPr>
        <w:pStyle w:val="ConsPlusNormal"/>
        <w:ind w:firstLine="540"/>
        <w:jc w:val="both"/>
        <w:rPr/>
      </w:pPr>
      <w:r>
        <w:rPr/>
        <w:t>15. Перечисление Субсидии осуществляется на основе межбюджетных отношений в доход бюджета муниципального образования Республики Тыва в пределах средств республиканского бюджета Республики Тыва, предусматриваемых законом Республики Тыва о республиканском бюджете Республики Тыва на соответствующий финансовый год и плановый период.</w:t>
      </w:r>
    </w:p>
    <w:p>
      <w:pPr>
        <w:pStyle w:val="ConsPlusNormal"/>
        <w:spacing w:before="220" w:after="0"/>
        <w:ind w:firstLine="540"/>
        <w:jc w:val="both"/>
        <w:rPr/>
      </w:pPr>
      <w:r>
        <w:rPr/>
        <w:t>16. Перечисление Субсидии осуществляется в установленном порядке на счет Управления Федерального казначейства по Республике Тыва, открытый для учета поступлений и их распределения между бюджетами бюджетной системы Российской Федерации, для последующего перечисления на счета местных бюджетов.</w:t>
      </w:r>
    </w:p>
    <w:p>
      <w:pPr>
        <w:pStyle w:val="ConsPlusNormal"/>
        <w:spacing w:before="220" w:after="0"/>
        <w:ind w:firstLine="540"/>
        <w:jc w:val="both"/>
        <w:rPr/>
      </w:pPr>
      <w:r>
        <w:rPr/>
        <w:t>Перечисление Субсидии местным бюджетам осуществляется в пределах кассового плана республиканского бюджета Республики Тыва, утвержденного на соответствующий квартал, который формируется с учетом сроков перечисления Субсидий, предусмотренных соответствующим соглашением.</w:t>
      </w:r>
    </w:p>
    <w:p>
      <w:pPr>
        <w:pStyle w:val="ConsPlusNormal"/>
        <w:spacing w:before="220" w:after="0"/>
        <w:ind w:firstLine="540"/>
        <w:jc w:val="both"/>
        <w:rPr/>
      </w:pPr>
      <w:r>
        <w:rPr/>
        <w:t>17. Для получения Субсидии органы местного самоуправления Республики Тыва представляют главному распорядителю в срок до 15 числа месяца, предшествующего финансированию, заявку в кассовый план на предоставление Субсидии.</w:t>
      </w:r>
    </w:p>
    <w:p>
      <w:pPr>
        <w:pStyle w:val="ConsPlusNormal"/>
        <w:spacing w:before="220" w:after="0"/>
        <w:ind w:firstLine="540"/>
        <w:jc w:val="both"/>
        <w:rPr/>
      </w:pPr>
      <w:r>
        <w:rPr/>
        <w:t>18. Субсидии предоставляются на основании соглашения, заключаемого между главным распорядителем и муниципальными образованиями в соответствии с типовой формой, утвержденной Министерством финансов Республики Тыва (далее - Соглашение), в двух экземплярах.</w:t>
      </w:r>
    </w:p>
    <w:p>
      <w:pPr>
        <w:pStyle w:val="ConsPlusNormal"/>
        <w:jc w:val="both"/>
        <w:rPr/>
      </w:pPr>
      <w:r>
        <w:rPr/>
      </w:r>
    </w:p>
    <w:p>
      <w:pPr>
        <w:pStyle w:val="ConsPlusTitle"/>
        <w:numPr>
          <w:ilvl w:val="0"/>
          <w:numId w:val="0"/>
        </w:numPr>
        <w:ind w:left="0" w:hanging="0"/>
        <w:jc w:val="center"/>
        <w:outlineLvl w:val="2"/>
        <w:rPr/>
      </w:pPr>
      <w:r>
        <w:rPr/>
        <w:t>V. Целевые показатели</w:t>
      </w:r>
    </w:p>
    <w:p>
      <w:pPr>
        <w:pStyle w:val="ConsPlusNormal"/>
        <w:jc w:val="both"/>
        <w:rPr/>
      </w:pPr>
      <w:r>
        <w:rPr/>
      </w:r>
    </w:p>
    <w:p>
      <w:pPr>
        <w:pStyle w:val="ConsPlusNormal"/>
        <w:ind w:firstLine="540"/>
        <w:jc w:val="both"/>
        <w:rPr/>
      </w:pPr>
      <w:bookmarkStart w:id="18" w:name="P5884"/>
      <w:bookmarkEnd w:id="18"/>
      <w:r>
        <w:rPr/>
        <w:t>19. Целевыми показателями эффективности расходования Субсидий, предоставленных муниципальным образованиям Республики Тыва, являются:</w:t>
      </w:r>
    </w:p>
    <w:p>
      <w:pPr>
        <w:pStyle w:val="ConsPlusNormal"/>
        <w:spacing w:before="220" w:after="0"/>
        <w:ind w:firstLine="540"/>
        <w:jc w:val="both"/>
        <w:rPr/>
      </w:pPr>
      <w:r>
        <w:rPr/>
        <w:t>1) выполнение ремонтных работ в период подготовки объектов коммунального комплекса к отопительному периоду;</w:t>
      </w:r>
    </w:p>
    <w:p>
      <w:pPr>
        <w:pStyle w:val="ConsPlusNormal"/>
        <w:spacing w:before="220" w:after="0"/>
        <w:ind w:firstLine="540"/>
        <w:jc w:val="both"/>
        <w:rPr/>
      </w:pPr>
      <w:r>
        <w:rPr/>
        <w:t>2) повышение качества жилищно-коммунального обслуживания населения;</w:t>
      </w:r>
    </w:p>
    <w:p>
      <w:pPr>
        <w:pStyle w:val="ConsPlusNormal"/>
        <w:spacing w:before="220" w:after="0"/>
        <w:ind w:firstLine="540"/>
        <w:jc w:val="both"/>
        <w:rPr>
          <w:rFonts w:eastAsia="" w:eastAsiaTheme="minorEastAsia"/>
          <w:highlight w:val="none"/>
          <w:shd w:fill="FFFF00" w:val="clear"/>
        </w:rPr>
      </w:pPr>
      <w:r>
        <w:rPr>
          <w:rFonts w:eastAsia="" w:eastAsiaTheme="minorEastAsia"/>
          <w:shd w:fill="FFFF00" w:val="clear"/>
        </w:rPr>
        <w:t>3) комфортность и безопасность условий проживания;</w:t>
      </w:r>
    </w:p>
    <w:p>
      <w:pPr>
        <w:pStyle w:val="ConsPlusNormal"/>
        <w:spacing w:before="220" w:after="0"/>
        <w:ind w:firstLine="540"/>
        <w:jc w:val="both"/>
        <w:rPr/>
      </w:pPr>
      <w:r>
        <w:rPr/>
        <w:t>4) создание новых рабочих мест.</w:t>
      </w:r>
    </w:p>
    <w:p>
      <w:pPr>
        <w:pStyle w:val="ConsPlusNormal"/>
        <w:jc w:val="both"/>
        <w:rPr/>
      </w:pPr>
      <w:r>
        <w:rPr/>
      </w:r>
    </w:p>
    <w:p>
      <w:pPr>
        <w:pStyle w:val="ConsPlusTitle"/>
        <w:numPr>
          <w:ilvl w:val="0"/>
          <w:numId w:val="0"/>
        </w:numPr>
        <w:ind w:left="0" w:hanging="0"/>
        <w:jc w:val="center"/>
        <w:outlineLvl w:val="2"/>
        <w:rPr/>
      </w:pPr>
      <w:bookmarkStart w:id="19" w:name="P5890"/>
      <w:bookmarkEnd w:id="19"/>
      <w:r>
        <w:rPr/>
        <w:t>VI. Показатели результативности использования</w:t>
      </w:r>
    </w:p>
    <w:p>
      <w:pPr>
        <w:pStyle w:val="ConsPlusTitle"/>
        <w:jc w:val="center"/>
        <w:rPr/>
      </w:pPr>
      <w:r>
        <w:rPr/>
        <w:t>Субсидии, а также порядок оценки результативности</w:t>
      </w:r>
    </w:p>
    <w:p>
      <w:pPr>
        <w:pStyle w:val="ConsPlusTitle"/>
        <w:jc w:val="center"/>
        <w:rPr/>
      </w:pPr>
      <w:r>
        <w:rPr/>
        <w:t>и эффективности использования Субсидии</w:t>
      </w:r>
    </w:p>
    <w:p>
      <w:pPr>
        <w:pStyle w:val="ConsPlusNormal"/>
        <w:jc w:val="both"/>
        <w:rPr/>
      </w:pPr>
      <w:r>
        <w:rPr/>
      </w:r>
    </w:p>
    <w:p>
      <w:pPr>
        <w:pStyle w:val="ConsPlusNormal"/>
        <w:ind w:firstLine="540"/>
        <w:jc w:val="both"/>
        <w:rPr/>
      </w:pPr>
      <w:bookmarkStart w:id="20" w:name="P5894"/>
      <w:bookmarkEnd w:id="20"/>
      <w:r>
        <w:rPr/>
        <w:t>20. Показателем результативности использования Субсидии, предоставляемой бюджетам муниципального образования, является реализация выполнения работ на объектах коммунального комплекса на территории Республики Тыва.</w:t>
      </w:r>
    </w:p>
    <w:p>
      <w:pPr>
        <w:pStyle w:val="ConsPlusNormal"/>
        <w:spacing w:before="220" w:after="0"/>
        <w:ind w:firstLine="540"/>
        <w:jc w:val="both"/>
        <w:rPr/>
      </w:pPr>
      <w:r>
        <w:rPr/>
        <w:t>21. Расчет показателя результативности использования Субсидии муниципальным образованием Республики Тыва (Рi) производится по формуле:</w:t>
      </w:r>
    </w:p>
    <w:p>
      <w:pPr>
        <w:pStyle w:val="ConsPlusNormal"/>
        <w:jc w:val="both"/>
        <w:rPr/>
      </w:pPr>
      <w:r>
        <w:rPr/>
      </w:r>
    </w:p>
    <w:p>
      <w:pPr>
        <w:pStyle w:val="ConsPlusNormal"/>
        <w:jc w:val="center"/>
        <w:rPr/>
      </w:pPr>
      <w:r>
        <w:rPr/>
        <w:drawing>
          <wp:inline distT="0" distB="0" distL="0" distR="0">
            <wp:extent cx="628650" cy="429895"/>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94"/>
                    <a:stretch>
                      <a:fillRect/>
                    </a:stretch>
                  </pic:blipFill>
                  <pic:spPr bwMode="auto">
                    <a:xfrm>
                      <a:off x="0" y="0"/>
                      <a:ext cx="628650" cy="429895"/>
                    </a:xfrm>
                    <a:prstGeom prst="rect">
                      <a:avLst/>
                    </a:prstGeom>
                  </pic:spPr>
                </pic:pic>
              </a:graphicData>
            </a:graphic>
          </wp:inline>
        </w:drawing>
      </w:r>
      <w:r>
        <w:rPr/>
        <w:t>,</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Пф - фактическое значение показателя результативности;</w:t>
      </w:r>
    </w:p>
    <w:p>
      <w:pPr>
        <w:pStyle w:val="ConsPlusNormal"/>
        <w:spacing w:before="220" w:after="0"/>
        <w:ind w:firstLine="540"/>
        <w:jc w:val="both"/>
        <w:rPr/>
      </w:pPr>
      <w:r>
        <w:rPr/>
        <w:t>Пп - плановое значение показателя результативности.</w:t>
      </w:r>
    </w:p>
    <w:p>
      <w:pPr>
        <w:pStyle w:val="ConsPlusNormal"/>
        <w:spacing w:before="220" w:after="0"/>
        <w:ind w:firstLine="540"/>
        <w:jc w:val="both"/>
        <w:rPr/>
      </w:pPr>
      <w:r>
        <w:rPr/>
        <w:t>При значении показателя Pi ниже 1 результативность использования субсидии признается низкой. Если показатель Pi равен 1, результативность использования субсидии признается высокой.</w:t>
      </w:r>
    </w:p>
    <w:p>
      <w:pPr>
        <w:pStyle w:val="ConsPlusNormal"/>
        <w:spacing w:before="220" w:after="0"/>
        <w:ind w:firstLine="540"/>
        <w:jc w:val="both"/>
        <w:rPr/>
      </w:pPr>
      <w:r>
        <w:rPr/>
        <w:t>22. Эффективность использования Субсидии муниципальным образованием Республики Тыва (Эi) рассчитывается по формуле:</w:t>
      </w:r>
    </w:p>
    <w:p>
      <w:pPr>
        <w:pStyle w:val="ConsPlusNormal"/>
        <w:jc w:val="both"/>
        <w:rPr/>
      </w:pPr>
      <w:r>
        <w:rPr/>
      </w:r>
    </w:p>
    <w:p>
      <w:pPr>
        <w:pStyle w:val="ConsPlusNormal"/>
        <w:jc w:val="center"/>
        <w:rPr/>
      </w:pPr>
      <w:r>
        <w:rPr/>
        <w:drawing>
          <wp:inline distT="0" distB="0" distL="0" distR="0">
            <wp:extent cx="1142365" cy="461010"/>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95"/>
                    <a:stretch>
                      <a:fillRect/>
                    </a:stretch>
                  </pic:blipFill>
                  <pic:spPr bwMode="auto">
                    <a:xfrm>
                      <a:off x="0" y="0"/>
                      <a:ext cx="1142365" cy="461010"/>
                    </a:xfrm>
                    <a:prstGeom prst="rect">
                      <a:avLst/>
                    </a:prstGeom>
                  </pic:spPr>
                </pic:pic>
              </a:graphicData>
            </a:graphic>
          </wp:inline>
        </w:drawing>
      </w:r>
      <w:r>
        <w:rPr/>
        <w:t>,</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Фплан - плановый объем предоставления Субсидии муниципальному образованию Республики Тыва, предусматриваемый законом Республики Тыва о республиканском бюджете Республики Тыва на соответствующий финансовый год и плановый период;</w:t>
      </w:r>
    </w:p>
    <w:p>
      <w:pPr>
        <w:pStyle w:val="ConsPlusNormal"/>
        <w:spacing w:before="220" w:after="0"/>
        <w:ind w:firstLine="540"/>
        <w:jc w:val="both"/>
        <w:rPr/>
      </w:pPr>
      <w:r>
        <w:rPr/>
        <w:t>Ффакт - фактический объем Субсидии, освоенный муниципальным образованием Республики Тыва.</w:t>
      </w:r>
    </w:p>
    <w:p>
      <w:pPr>
        <w:pStyle w:val="ConsPlusNormal"/>
        <w:spacing w:before="220" w:after="0"/>
        <w:ind w:firstLine="540"/>
        <w:jc w:val="both"/>
        <w:rPr/>
      </w:pPr>
      <w:r>
        <w:rPr/>
        <w:t>При значении показателя Эi = 1 эффективность использования Субсидии признается высокой.</w:t>
      </w:r>
    </w:p>
    <w:p>
      <w:pPr>
        <w:pStyle w:val="ConsPlusNormal"/>
        <w:spacing w:before="220" w:after="0"/>
        <w:ind w:firstLine="540"/>
        <w:jc w:val="both"/>
        <w:rPr/>
      </w:pPr>
      <w:r>
        <w:rPr/>
        <w:t>При значении показателя Эi = 0 эффективность использования Субсидии признается низкой.</w:t>
      </w:r>
    </w:p>
    <w:p>
      <w:pPr>
        <w:pStyle w:val="ConsPlusNormal"/>
        <w:spacing w:before="220" w:after="0"/>
        <w:ind w:firstLine="540"/>
        <w:jc w:val="both"/>
        <w:rPr/>
      </w:pPr>
      <w:r>
        <w:rPr/>
        <w:t>23. Оценка результативности и эффективности использования Субсидии производится ежеквартально, до достижения значения эффективности, равного единице, и по итогам года.</w:t>
      </w:r>
    </w:p>
    <w:p>
      <w:pPr>
        <w:pStyle w:val="ConsPlusNormal"/>
        <w:jc w:val="both"/>
        <w:rPr/>
      </w:pPr>
      <w:r>
        <w:rPr/>
      </w:r>
    </w:p>
    <w:p>
      <w:pPr>
        <w:pStyle w:val="ConsPlusTitle"/>
        <w:numPr>
          <w:ilvl w:val="0"/>
          <w:numId w:val="0"/>
        </w:numPr>
        <w:ind w:left="0" w:hanging="0"/>
        <w:jc w:val="center"/>
        <w:outlineLvl w:val="2"/>
        <w:rPr/>
      </w:pPr>
      <w:r>
        <w:rPr/>
        <w:t>VII. Сроки и порядок предоставления отчетности</w:t>
      </w:r>
    </w:p>
    <w:p>
      <w:pPr>
        <w:pStyle w:val="ConsPlusTitle"/>
        <w:jc w:val="center"/>
        <w:rPr/>
      </w:pPr>
      <w:r>
        <w:rPr/>
        <w:t>муниципальных образований об исполнении условий</w:t>
      </w:r>
    </w:p>
    <w:p>
      <w:pPr>
        <w:pStyle w:val="ConsPlusTitle"/>
        <w:jc w:val="center"/>
        <w:rPr/>
      </w:pPr>
      <w:r>
        <w:rPr/>
        <w:t>предоставления Субсидии, а также для проведения оценки</w:t>
      </w:r>
    </w:p>
    <w:p>
      <w:pPr>
        <w:pStyle w:val="ConsPlusTitle"/>
        <w:jc w:val="center"/>
        <w:rPr/>
      </w:pPr>
      <w:r>
        <w:rPr/>
        <w:t>результативности и эффективности использования Субсидии</w:t>
      </w:r>
    </w:p>
    <w:p>
      <w:pPr>
        <w:pStyle w:val="ConsPlusNormal"/>
        <w:jc w:val="both"/>
        <w:rPr/>
      </w:pPr>
      <w:r>
        <w:rPr/>
      </w:r>
    </w:p>
    <w:p>
      <w:pPr>
        <w:pStyle w:val="ConsPlusNormal"/>
        <w:ind w:firstLine="540"/>
        <w:jc w:val="both"/>
        <w:rPr/>
      </w:pPr>
      <w:bookmarkStart w:id="21" w:name="P5919"/>
      <w:bookmarkEnd w:id="21"/>
      <w:r>
        <w:rPr/>
        <w:t>24. Получатели Субсидии, с которыми заключено соглашение, представляют главному распорядителю ежеквартально и ежегодно:</w:t>
      </w:r>
    </w:p>
    <w:p>
      <w:pPr>
        <w:pStyle w:val="ConsPlusNormal"/>
        <w:spacing w:before="220" w:after="0"/>
        <w:ind w:firstLine="540"/>
        <w:jc w:val="both"/>
        <w:rPr/>
      </w:pPr>
      <w:r>
        <w:rPr/>
        <w:t xml:space="preserve">1) </w:t>
      </w:r>
      <w:hyperlink w:anchor="P6022">
        <w:r>
          <w:rPr>
            <w:color w:val="0000FF"/>
          </w:rPr>
          <w:t>отчет</w:t>
        </w:r>
      </w:hyperlink>
      <w:r>
        <w:rPr/>
        <w:t xml:space="preserve"> о расходовании Субсидии. В отчете о расходовании Субсидии должен содержаться расчет показателей результативности и эффективности использования Субсидии, произведенный в соответствии с </w:t>
      </w:r>
      <w:hyperlink w:anchor="P5884">
        <w:r>
          <w:rPr>
            <w:color w:val="0000FF"/>
          </w:rPr>
          <w:t>пунктами 19</w:t>
        </w:r>
      </w:hyperlink>
      <w:r>
        <w:rPr/>
        <w:t xml:space="preserve"> и </w:t>
      </w:r>
      <w:hyperlink w:anchor="P5894">
        <w:r>
          <w:rPr>
            <w:color w:val="0000FF"/>
          </w:rPr>
          <w:t>20</w:t>
        </w:r>
      </w:hyperlink>
      <w:r>
        <w:rPr/>
        <w:t xml:space="preserve"> настоящих Правил;</w:t>
      </w:r>
    </w:p>
    <w:p>
      <w:pPr>
        <w:pStyle w:val="ConsPlusNormal"/>
        <w:spacing w:before="220" w:after="0"/>
        <w:ind w:firstLine="540"/>
        <w:jc w:val="both"/>
        <w:rPr/>
      </w:pPr>
      <w:r>
        <w:rPr/>
        <w:t>2) пояснительную записку;</w:t>
      </w:r>
    </w:p>
    <w:p>
      <w:pPr>
        <w:pStyle w:val="ConsPlusNormal"/>
        <w:spacing w:before="220" w:after="0"/>
        <w:ind w:firstLine="540"/>
        <w:jc w:val="both"/>
        <w:rPr/>
      </w:pPr>
      <w:r>
        <w:rPr/>
        <w:t>3) копию платежного поручения;</w:t>
      </w:r>
    </w:p>
    <w:p>
      <w:pPr>
        <w:pStyle w:val="ConsPlusNormal"/>
        <w:spacing w:before="220" w:after="0"/>
        <w:ind w:firstLine="540"/>
        <w:jc w:val="both"/>
        <w:rPr/>
      </w:pPr>
      <w:r>
        <w:rPr/>
        <w:t xml:space="preserve">4) копию акта приема-передачи реализуемого в рамках </w:t>
      </w:r>
      <w:hyperlink w:anchor="P477">
        <w:r>
          <w:rPr>
            <w:color w:val="0000FF"/>
          </w:rPr>
          <w:t>подпрограммы</w:t>
        </w:r>
      </w:hyperlink>
      <w:r>
        <w:rPr/>
        <w:t xml:space="preserve"> "Обеспечение организаций жилищно-коммунального хозяйства Республики Тыва техникой, в том числе специализированной" государственной программы Республики Тыва "Повышение эффективности и надежности функционирования жилищно-коммунального хозяйства Республики Тыва" имущества;</w:t>
      </w:r>
    </w:p>
    <w:p>
      <w:pPr>
        <w:pStyle w:val="ConsPlusNormal"/>
        <w:spacing w:before="220" w:after="0"/>
        <w:ind w:firstLine="540"/>
        <w:jc w:val="both"/>
        <w:rPr/>
      </w:pPr>
      <w:r>
        <w:rPr/>
        <w:t>5) статистические отчетности по следующим формам:</w:t>
      </w:r>
    </w:p>
    <w:p>
      <w:pPr>
        <w:pStyle w:val="ConsPlusNormal"/>
        <w:spacing w:before="220" w:after="0"/>
        <w:ind w:firstLine="540"/>
        <w:jc w:val="both"/>
        <w:rPr/>
      </w:pPr>
      <w:r>
        <w:rPr/>
        <w:t xml:space="preserve">"Сведения об использовании денежных средств" </w:t>
      </w:r>
      <w:hyperlink r:id="rId96">
        <w:r>
          <w:rPr>
            <w:color w:val="0000FF"/>
          </w:rPr>
          <w:t>N 12-Ф</w:t>
        </w:r>
      </w:hyperlink>
      <w:r>
        <w:rPr/>
        <w:t>;</w:t>
      </w:r>
    </w:p>
    <w:p>
      <w:pPr>
        <w:pStyle w:val="ConsPlusNormal"/>
        <w:spacing w:before="220" w:after="0"/>
        <w:ind w:firstLine="540"/>
        <w:jc w:val="both"/>
        <w:rPr/>
      </w:pPr>
      <w:r>
        <w:rPr/>
        <w:t xml:space="preserve">"Сведения об инвестиционной деятельности" </w:t>
      </w:r>
      <w:hyperlink r:id="rId97">
        <w:r>
          <w:rPr>
            <w:color w:val="0000FF"/>
          </w:rPr>
          <w:t>(форма N П-2 (инвест)</w:t>
        </w:r>
      </w:hyperlink>
      <w:r>
        <w:rPr/>
        <w:t>;</w:t>
      </w:r>
    </w:p>
    <w:p>
      <w:pPr>
        <w:pStyle w:val="ConsPlusNormal"/>
        <w:spacing w:before="220" w:after="0"/>
        <w:ind w:firstLine="540"/>
        <w:jc w:val="both"/>
        <w:rPr/>
      </w:pPr>
      <w:r>
        <w:rPr/>
        <w:t xml:space="preserve">"Сведения об инвестициях в нефинансовые активы" </w:t>
      </w:r>
      <w:hyperlink r:id="rId98">
        <w:r>
          <w:rPr>
            <w:color w:val="0000FF"/>
          </w:rPr>
          <w:t>(форма N П-2)</w:t>
        </w:r>
      </w:hyperlink>
      <w:r>
        <w:rPr/>
        <w:t>;</w:t>
      </w:r>
    </w:p>
    <w:p>
      <w:pPr>
        <w:pStyle w:val="ConsPlusNormal"/>
        <w:spacing w:before="220" w:after="0"/>
        <w:ind w:firstLine="540"/>
        <w:jc w:val="both"/>
        <w:rPr/>
      </w:pPr>
      <w:r>
        <w:rPr/>
        <w:t xml:space="preserve">"Сведения о численности и заработной плате работников" </w:t>
      </w:r>
      <w:hyperlink r:id="rId99">
        <w:r>
          <w:rPr>
            <w:color w:val="0000FF"/>
          </w:rPr>
          <w:t>(форма N П-4)</w:t>
        </w:r>
      </w:hyperlink>
      <w:r>
        <w:rPr/>
        <w:t>;</w:t>
      </w:r>
    </w:p>
    <w:p>
      <w:pPr>
        <w:pStyle w:val="ConsPlusNormal"/>
        <w:spacing w:before="220" w:after="0"/>
        <w:ind w:firstLine="540"/>
        <w:jc w:val="both"/>
        <w:rPr/>
      </w:pPr>
      <w:r>
        <w:rPr/>
        <w:t xml:space="preserve">"Сведения о неполной занятости и движении работников" </w:t>
      </w:r>
      <w:hyperlink r:id="rId100">
        <w:r>
          <w:rPr>
            <w:color w:val="0000FF"/>
          </w:rPr>
          <w:t>(форма N П-4 (НЗ)</w:t>
        </w:r>
      </w:hyperlink>
      <w:r>
        <w:rPr/>
        <w:t>;</w:t>
      </w:r>
    </w:p>
    <w:p>
      <w:pPr>
        <w:pStyle w:val="ConsPlusNormal"/>
        <w:spacing w:before="220" w:after="0"/>
        <w:ind w:firstLine="540"/>
        <w:jc w:val="both"/>
        <w:rPr/>
      </w:pPr>
      <w:r>
        <w:rPr/>
        <w:t xml:space="preserve">"Сведения об основных показателях деятельности малого предприятия" </w:t>
      </w:r>
      <w:hyperlink r:id="rId101">
        <w:r>
          <w:rPr>
            <w:color w:val="0000FF"/>
          </w:rPr>
          <w:t>(форма N ПМ)</w:t>
        </w:r>
      </w:hyperlink>
      <w:r>
        <w:rPr/>
        <w:t>;</w:t>
      </w:r>
    </w:p>
    <w:p>
      <w:pPr>
        <w:pStyle w:val="ConsPlusNormal"/>
        <w:spacing w:before="220" w:after="0"/>
        <w:ind w:firstLine="540"/>
        <w:jc w:val="both"/>
        <w:rPr/>
      </w:pPr>
      <w:r>
        <w:rPr/>
        <w:t xml:space="preserve">"Сведения об основных показателях деятельности микропредприятия" </w:t>
      </w:r>
      <w:hyperlink r:id="rId102">
        <w:r>
          <w:rPr>
            <w:color w:val="0000FF"/>
          </w:rPr>
          <w:t>(форма N МП (микро)</w:t>
        </w:r>
      </w:hyperlink>
      <w:r>
        <w:rPr/>
        <w:t>.</w:t>
      </w:r>
    </w:p>
    <w:p>
      <w:pPr>
        <w:pStyle w:val="ConsPlusNormal"/>
        <w:spacing w:before="220" w:after="0"/>
        <w:ind w:firstLine="540"/>
        <w:jc w:val="both"/>
        <w:rPr/>
      </w:pPr>
      <w:r>
        <w:rPr/>
        <w:t>25. Отчеты представляются на бумажном носителе:</w:t>
      </w:r>
    </w:p>
    <w:p>
      <w:pPr>
        <w:pStyle w:val="ConsPlusNormal"/>
        <w:spacing w:before="220" w:after="0"/>
        <w:ind w:firstLine="540"/>
        <w:jc w:val="both"/>
        <w:rPr/>
      </w:pPr>
      <w:r>
        <w:rPr/>
        <w:t>1) по итогам квартала - не позднее 15 числа месяца, следующего за отчетным кварталом;</w:t>
      </w:r>
    </w:p>
    <w:p>
      <w:pPr>
        <w:pStyle w:val="ConsPlusNormal"/>
        <w:spacing w:before="220" w:after="0"/>
        <w:ind w:firstLine="540"/>
        <w:jc w:val="both"/>
        <w:rPr/>
      </w:pPr>
      <w:r>
        <w:rPr/>
        <w:t>2) по итогам года - не позднее 15 января года, следующего за отчетным годом.</w:t>
      </w:r>
    </w:p>
    <w:p>
      <w:pPr>
        <w:pStyle w:val="ConsPlusNormal"/>
        <w:spacing w:before="220" w:after="0"/>
        <w:ind w:firstLine="540"/>
        <w:jc w:val="both"/>
        <w:rPr/>
      </w:pPr>
      <w:r>
        <w:rPr/>
        <w:t xml:space="preserve">26. На основании представляемых получателями Субсидии отчетных документов, предусмотренных </w:t>
      </w:r>
      <w:hyperlink w:anchor="P5919">
        <w:r>
          <w:rPr>
            <w:color w:val="0000FF"/>
          </w:rPr>
          <w:t>пунктом 24</w:t>
        </w:r>
      </w:hyperlink>
      <w:r>
        <w:rPr/>
        <w:t xml:space="preserve"> настоящих Правил, главный распорядитель проводит оценку результативности и эффективности использования Субсидии, а также исполнения условий предоставления Субсидии.</w:t>
      </w:r>
    </w:p>
    <w:p>
      <w:pPr>
        <w:pStyle w:val="ConsPlusNormal"/>
        <w:spacing w:before="220" w:after="0"/>
        <w:ind w:firstLine="540"/>
        <w:jc w:val="both"/>
        <w:rPr/>
      </w:pPr>
      <w:r>
        <w:rPr/>
        <w:t>При оценке результативности и эффективности использования Субсидии главный распорядитель оценивает достижение заявленных показателей получателей Субсидии по улучшению статистических показателей.</w:t>
      </w:r>
    </w:p>
    <w:p>
      <w:pPr>
        <w:pStyle w:val="ConsPlusNormal"/>
        <w:spacing w:before="220" w:after="0"/>
        <w:ind w:firstLine="540"/>
        <w:jc w:val="both"/>
        <w:rPr/>
      </w:pPr>
      <w:r>
        <w:rPr/>
        <w:t>27. Получатель Субсидии в случае образования экономии в результате проведения закупок товаров (работ, услуг) для муниципальных нужд обязан осуществить возврат излишне полученной суммы.</w:t>
      </w:r>
    </w:p>
    <w:p>
      <w:pPr>
        <w:pStyle w:val="ConsPlusNormal"/>
        <w:spacing w:before="220" w:after="0"/>
        <w:ind w:firstLine="540"/>
        <w:jc w:val="both"/>
        <w:rPr/>
      </w:pPr>
      <w:r>
        <w:rPr/>
        <w:t>В случае уменьшения сумм предоставляемых Субсидий муниципальным образованиям Республики Тыва в результате экономии по итогам проведения закупок товаров (работ, услуг) для муниципальных нужд бюджетные ассигнования республиканского бюджета Республики Тыва на предоставление субсидий подлежат сокращению путем внесения изменений в закон Республики Тыва о республиканском бюджете Республики Тыва на соответствующий финансовый год и на плановый период и в сводную бюджетную роспись республиканского бюджета Республики Тыва.</w:t>
      </w:r>
    </w:p>
    <w:p>
      <w:pPr>
        <w:pStyle w:val="ConsPlusNormal"/>
        <w:jc w:val="both"/>
        <w:rPr/>
      </w:pPr>
      <w:r>
        <w:rPr/>
      </w:r>
    </w:p>
    <w:p>
      <w:pPr>
        <w:pStyle w:val="ConsPlusTitle"/>
        <w:numPr>
          <w:ilvl w:val="0"/>
          <w:numId w:val="0"/>
        </w:numPr>
        <w:ind w:left="0" w:hanging="0"/>
        <w:jc w:val="center"/>
        <w:outlineLvl w:val="2"/>
        <w:rPr/>
      </w:pPr>
      <w:r>
        <w:rPr/>
        <w:t>VIII. Осуществление контроля за соблюдением условий,</w:t>
      </w:r>
    </w:p>
    <w:p>
      <w:pPr>
        <w:pStyle w:val="ConsPlusTitle"/>
        <w:jc w:val="center"/>
        <w:rPr/>
      </w:pPr>
      <w:r>
        <w:rPr/>
        <w:t>целей и порядка предоставления Субсидии и</w:t>
      </w:r>
    </w:p>
    <w:p>
      <w:pPr>
        <w:pStyle w:val="ConsPlusTitle"/>
        <w:jc w:val="center"/>
        <w:rPr/>
      </w:pPr>
      <w:r>
        <w:rPr/>
        <w:t>ответственность за их нарушение</w:t>
      </w:r>
    </w:p>
    <w:p>
      <w:pPr>
        <w:pStyle w:val="ConsPlusNormal"/>
        <w:jc w:val="both"/>
        <w:rPr/>
      </w:pPr>
      <w:r>
        <w:rPr/>
      </w:r>
    </w:p>
    <w:p>
      <w:pPr>
        <w:pStyle w:val="ConsPlusNormal"/>
        <w:ind w:firstLine="540"/>
        <w:jc w:val="both"/>
        <w:rPr/>
      </w:pPr>
      <w:bookmarkStart w:id="22" w:name="P5944"/>
      <w:bookmarkEnd w:id="22"/>
      <w:r>
        <w:rPr/>
        <w:t>28. Контроль за соблюдением условий, целей и порядка предоставления Субсидии получателем Субсидии осуществляют главный распорядитель и Служба по финансово-бюджетному надзору Республики Тыва в соответствии с установленными полномочиями.</w:t>
      </w:r>
    </w:p>
    <w:p>
      <w:pPr>
        <w:pStyle w:val="ConsPlusNormal"/>
        <w:spacing w:before="220" w:after="0"/>
        <w:ind w:firstLine="540"/>
        <w:jc w:val="both"/>
        <w:rPr/>
      </w:pPr>
      <w:r>
        <w:rPr/>
        <w:t>29. В случае нарушения получателем Субсидии условий, целей и порядка предоставления Субсидии, установленных настоящими Правилами и заключенным соглашением, обнаружения излишне выплаченных сумм Субсидий, выявления недостоверных сведений, содержащихся в документах, представленных для получения Субсидий, на основании письменных требований главного распорядителя и (или) Службы по финансово-бюджетному надзору Республики Тыва Субсидии подлежат возврату в республиканский бюджет Республики Тыва в течение 30 дней со дня получения соответствующих требований.</w:t>
      </w:r>
    </w:p>
    <w:p>
      <w:pPr>
        <w:pStyle w:val="ConsPlusNormal"/>
        <w:spacing w:before="220" w:after="0"/>
        <w:ind w:firstLine="540"/>
        <w:jc w:val="both"/>
        <w:rPr/>
      </w:pPr>
      <w:r>
        <w:rPr/>
        <w:t xml:space="preserve">30. Требования главного распорядителя и (или) Службы по финансово-бюджетному надзору Республики Тыва о возврате Субсидии при обнаружении обстоятельств, предусмотренных </w:t>
      </w:r>
      <w:hyperlink w:anchor="P5944">
        <w:r>
          <w:rPr>
            <w:color w:val="0000FF"/>
          </w:rPr>
          <w:t>пунктом 28</w:t>
        </w:r>
      </w:hyperlink>
      <w:r>
        <w:rPr/>
        <w:t xml:space="preserve"> настоящих Правил, направляются заказным письмом с уведомлением о вручении получателю Субсидии в течение 10 дней с момента выявления факта нарушения условий, установленных при предоставлении Субсидии.</w:t>
      </w:r>
    </w:p>
    <w:p>
      <w:pPr>
        <w:pStyle w:val="ConsPlusNormal"/>
        <w:spacing w:before="220" w:after="0"/>
        <w:ind w:firstLine="540"/>
        <w:jc w:val="both"/>
        <w:rPr/>
      </w:pPr>
      <w:r>
        <w:rPr/>
        <w:t xml:space="preserve">31. При невозвращении Субсидии в республиканский бюджет Республики Тыва получателем Субсидии в срок, указанный в </w:t>
      </w:r>
      <w:hyperlink w:anchor="P5944">
        <w:r>
          <w:rPr>
            <w:color w:val="0000FF"/>
          </w:rPr>
          <w:t>пункте 28</w:t>
        </w:r>
      </w:hyperlink>
      <w:r>
        <w:rPr/>
        <w:t xml:space="preserve"> настоящих Правил, взыскание Субсидии осуществляется в судебном порядке.</w:t>
      </w:r>
    </w:p>
    <w:p>
      <w:pPr>
        <w:pStyle w:val="ConsPlusNormal"/>
        <w:jc w:val="both"/>
        <w:rPr/>
      </w:pPr>
      <w:r>
        <w:rPr/>
      </w:r>
    </w:p>
    <w:p>
      <w:pPr>
        <w:pStyle w:val="ConsPlusTitle"/>
        <w:numPr>
          <w:ilvl w:val="0"/>
          <w:numId w:val="0"/>
        </w:numPr>
        <w:ind w:left="0" w:hanging="0"/>
        <w:jc w:val="center"/>
        <w:outlineLvl w:val="2"/>
        <w:rPr/>
      </w:pPr>
      <w:r>
        <w:rPr/>
        <w:t>IX. Порядок возврата Субсидии при недостаточной</w:t>
      </w:r>
    </w:p>
    <w:p>
      <w:pPr>
        <w:pStyle w:val="ConsPlusTitle"/>
        <w:jc w:val="center"/>
        <w:rPr/>
      </w:pPr>
      <w:r>
        <w:rPr/>
        <w:t>результативности и эффективности ее использования</w:t>
      </w:r>
    </w:p>
    <w:p>
      <w:pPr>
        <w:pStyle w:val="ConsPlusNormal"/>
        <w:jc w:val="both"/>
        <w:rPr/>
      </w:pPr>
      <w:r>
        <w:rPr/>
      </w:r>
    </w:p>
    <w:p>
      <w:pPr>
        <w:pStyle w:val="ConsPlusNormal"/>
        <w:ind w:firstLine="540"/>
        <w:jc w:val="both"/>
        <w:rPr/>
      </w:pPr>
      <w:r>
        <w:rPr/>
        <w:t xml:space="preserve">32. В случае если получателем Субсидии по состоянию на 31 декабря года предоставления Субсидии не достигнуты показатели результативности, предусмотренные </w:t>
      </w:r>
      <w:hyperlink w:anchor="P5890">
        <w:r>
          <w:rPr>
            <w:color w:val="0000FF"/>
          </w:rPr>
          <w:t>разделом VI</w:t>
        </w:r>
      </w:hyperlink>
      <w:r>
        <w:rPr/>
        <w:t xml:space="preserve"> настоящих Правил, и в срок до 1 марта года, следующего за отчетным, указанные нарушения не устранены, объем средств, подлежащих возврату из местного бюджета в республиканский бюджет Республики Тыва в срок до 1 апреля года, следующего за годом предоставления Субсидии (V</w:t>
      </w:r>
      <w:r>
        <w:rPr>
          <w:vertAlign w:val="subscript"/>
        </w:rPr>
        <w:t>возврата</w:t>
      </w:r>
      <w:r>
        <w:rPr/>
        <w:t>), рассчитывается по формуле:</w:t>
      </w:r>
    </w:p>
    <w:p>
      <w:pPr>
        <w:pStyle w:val="ConsPlusNormal"/>
        <w:jc w:val="both"/>
        <w:rPr/>
      </w:pPr>
      <w:r>
        <w:rPr/>
      </w:r>
    </w:p>
    <w:p>
      <w:pPr>
        <w:pStyle w:val="ConsPlusNormal"/>
        <w:jc w:val="center"/>
        <w:rPr/>
      </w:pPr>
      <w:r>
        <w:rPr/>
        <w:drawing>
          <wp:inline distT="0" distB="0" distL="0" distR="0">
            <wp:extent cx="1885950" cy="429895"/>
            <wp:effectExtent l="0" t="0" r="0" b="0"/>
            <wp:docPr id="12"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pic:cNvPicPr>
                      <a:picLocks noChangeAspect="1" noChangeArrowheads="1"/>
                    </pic:cNvPicPr>
                  </pic:nvPicPr>
                  <pic:blipFill>
                    <a:blip r:embed="rId103"/>
                    <a:stretch>
                      <a:fillRect/>
                    </a:stretch>
                  </pic:blipFill>
                  <pic:spPr bwMode="auto">
                    <a:xfrm>
                      <a:off x="0" y="0"/>
                      <a:ext cx="1885950" cy="429895"/>
                    </a:xfrm>
                    <a:prstGeom prst="rect">
                      <a:avLst/>
                    </a:prstGeom>
                  </pic:spPr>
                </pic:pic>
              </a:graphicData>
            </a:graphic>
          </wp:inline>
        </w:drawing>
      </w:r>
      <w:r>
        <w:rPr/>
        <w:t>,</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V</w:t>
      </w:r>
      <w:r>
        <w:rPr>
          <w:vertAlign w:val="subscript"/>
        </w:rPr>
        <w:t>субсидии</w:t>
      </w:r>
      <w:r>
        <w:rPr/>
        <w:t xml:space="preserve"> - размер Субсидии, предоставленной местному бюджету;</w:t>
      </w:r>
    </w:p>
    <w:p>
      <w:pPr>
        <w:pStyle w:val="ConsPlusNormal"/>
        <w:spacing w:before="220" w:after="0"/>
        <w:ind w:firstLine="540"/>
        <w:jc w:val="both"/>
        <w:rPr/>
      </w:pPr>
      <w:r>
        <w:rPr/>
        <w:t>m - количество показателей результативности использования субсидии, по которым индекс, отражающий уровень не достижения i-го показателя результативности использования Субсидии, имеет положительное значение (больше нуля), m = 1;</w:t>
      </w:r>
    </w:p>
    <w:p>
      <w:pPr>
        <w:pStyle w:val="ConsPlusNormal"/>
        <w:spacing w:before="220" w:after="0"/>
        <w:ind w:firstLine="540"/>
        <w:jc w:val="both"/>
        <w:rPr/>
      </w:pPr>
      <w:r>
        <w:rPr/>
        <w:t>n - общее количество показателей результативности использования Субсидии, n = 1;</w:t>
      </w:r>
    </w:p>
    <w:p>
      <w:pPr>
        <w:pStyle w:val="ConsPlusNormal"/>
        <w:spacing w:before="220" w:after="0"/>
        <w:ind w:firstLine="540"/>
        <w:jc w:val="both"/>
        <w:rPr/>
      </w:pPr>
      <w:r>
        <w:rPr/>
        <w:t>k - коэффициент возврата Субсидии, k = 1.</w:t>
      </w:r>
    </w:p>
    <w:p>
      <w:pPr>
        <w:pStyle w:val="ConsPlusNormal"/>
        <w:spacing w:before="220" w:after="0"/>
        <w:ind w:firstLine="540"/>
        <w:jc w:val="both"/>
        <w:rPr/>
      </w:pPr>
      <w:r>
        <w:rPr/>
        <w:t>33. В случае отсутствия соглашения, заключенного с муниципальным образованием, на 1 октября текущего финансового года бюджетные ассигнования республиканского бюджета Республики Тыва на предоставление Субсидии данному получателю Субсидии подлежат сокращению путем внесения изменений в закон Республики Тыва о республиканском бюджете на соответствующий финансовый год и на плановый период и сводную бюджетную роспись республиканского бюджета Республики Тыва.</w:t>
      </w:r>
    </w:p>
    <w:p>
      <w:pPr>
        <w:pStyle w:val="ConsPlusNormal"/>
        <w:spacing w:before="220" w:after="0"/>
        <w:ind w:firstLine="540"/>
        <w:jc w:val="both"/>
        <w:rPr/>
      </w:pPr>
      <w:r>
        <w:rPr/>
        <w:t>34. Не использованный на 1 января года, следующего за отчетным годом, остаток Субсидии подлежит возврату в республиканский бюджет Республики Тыва в порядке, предусмотренном бюджетным законодательством. Остаток не использованных в отчетном году межбюджетных трансфертов, потребность в которых подтверждена в установленном порядке, подлежит возврату из республиканского бюджета Республики Тыва на лицевой счет администратора доходов местного бюджета и использованию в очередном году на те же цели.</w:t>
      </w:r>
    </w:p>
    <w:p>
      <w:pPr>
        <w:pStyle w:val="ConsPlusNormal"/>
        <w:spacing w:before="220" w:after="0"/>
        <w:ind w:firstLine="540"/>
        <w:jc w:val="both"/>
        <w:rPr/>
      </w:pPr>
      <w:bookmarkStart w:id="23" w:name="P5963"/>
      <w:bookmarkEnd w:id="23"/>
      <w:r>
        <w:rPr/>
        <w:t>35. В случае возникновения оснований для возврата Субсидии главный распорядитель не позднее чем в десятидневный срок со дня обнаружения нарушений направляет получателю Субсидии уведомление о возврате Субсидии.</w:t>
      </w:r>
    </w:p>
    <w:p>
      <w:pPr>
        <w:pStyle w:val="ConsPlusNormal"/>
        <w:spacing w:before="220" w:after="0"/>
        <w:ind w:firstLine="540"/>
        <w:jc w:val="both"/>
        <w:rPr/>
      </w:pPr>
      <w:r>
        <w:rPr/>
        <w:t>36. В течение тридцати дней со дня получения письменного уведомления о возврате Субсидии получатель Субсидии обязан осуществить возврат Субсидии в республиканский бюджет Республики Тыва по платежным реквизитам, указанным в уведомлении о возврате Субсидии.</w:t>
      </w:r>
    </w:p>
    <w:p>
      <w:pPr>
        <w:pStyle w:val="ConsPlusNormal"/>
        <w:spacing w:before="220" w:after="0"/>
        <w:ind w:firstLine="540"/>
        <w:jc w:val="both"/>
        <w:rPr/>
      </w:pPr>
      <w:r>
        <w:rPr/>
        <w:t xml:space="preserve">37. В случае невозврата Субсидии в срок, предусмотренный </w:t>
      </w:r>
      <w:hyperlink w:anchor="P5963">
        <w:r>
          <w:rPr>
            <w:color w:val="0000FF"/>
          </w:rPr>
          <w:t>пунктом 35</w:t>
        </w:r>
      </w:hyperlink>
      <w:r>
        <w:rPr/>
        <w:t xml:space="preserve"> настоящих Правил, взыскание средств с получателя Субсидии производится в судебном порядке.</w:t>
      </w:r>
    </w:p>
    <w:p>
      <w:pPr>
        <w:pStyle w:val="ConsPlusNormal"/>
        <w:spacing w:before="220" w:after="0"/>
        <w:ind w:firstLine="540"/>
        <w:jc w:val="both"/>
        <w:rPr/>
      </w:pPr>
      <w:r>
        <w:rPr/>
        <w:t>38. Средства, перечисленные из местного бюджета в республиканский бюджет Республики Тыва, зачисляются в доход республиканского бюджета Республики Тыва и дальнейшему перераспределению не подлежат.</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2"/>
        <w:rPr/>
      </w:pPr>
      <w:r>
        <w:rPr/>
        <w:t>Приложение N 1</w:t>
      </w:r>
    </w:p>
    <w:p>
      <w:pPr>
        <w:pStyle w:val="ConsPlusNormal"/>
        <w:jc w:val="right"/>
        <w:rPr/>
      </w:pPr>
      <w:r>
        <w:rPr/>
        <w:t>к Правилам предоставления и распределения</w:t>
      </w:r>
    </w:p>
    <w:p>
      <w:pPr>
        <w:pStyle w:val="ConsPlusNormal"/>
        <w:jc w:val="right"/>
        <w:rPr/>
      </w:pPr>
      <w:r>
        <w:rPr/>
        <w:t>субсидий из республиканского бюджета</w:t>
      </w:r>
    </w:p>
    <w:p>
      <w:pPr>
        <w:pStyle w:val="ConsPlusNormal"/>
        <w:jc w:val="right"/>
        <w:rPr/>
      </w:pPr>
      <w:r>
        <w:rPr/>
        <w:t>Республики Тыва бюджетам муниципальных</w:t>
      </w:r>
    </w:p>
    <w:p>
      <w:pPr>
        <w:pStyle w:val="ConsPlusNormal"/>
        <w:jc w:val="right"/>
        <w:rPr/>
      </w:pPr>
      <w:r>
        <w:rPr/>
        <w:t>образований Республики Тыва на приобретение</w:t>
      </w:r>
    </w:p>
    <w:p>
      <w:pPr>
        <w:pStyle w:val="ConsPlusNormal"/>
        <w:jc w:val="right"/>
        <w:rPr/>
      </w:pPr>
      <w:r>
        <w:rPr/>
        <w:t>техники, в том числе специализированной</w:t>
      </w:r>
    </w:p>
    <w:p>
      <w:pPr>
        <w:pStyle w:val="ConsPlusNormal"/>
        <w:jc w:val="both"/>
        <w:rPr/>
      </w:pPr>
      <w:r>
        <w:rPr/>
      </w:r>
    </w:p>
    <w:p>
      <w:pPr>
        <w:pStyle w:val="ConsPlusNormal"/>
        <w:jc w:val="right"/>
        <w:rPr/>
      </w:pPr>
      <w:r>
        <w:rPr/>
        <w:t>Форма</w:t>
      </w:r>
    </w:p>
    <w:p>
      <w:pPr>
        <w:pStyle w:val="ConsPlusNormal"/>
        <w:jc w:val="both"/>
        <w:rPr/>
      </w:pPr>
      <w:r>
        <w:rPr/>
      </w:r>
    </w:p>
    <w:p>
      <w:pPr>
        <w:pStyle w:val="ConsPlusNonformat"/>
        <w:jc w:val="both"/>
        <w:rPr/>
      </w:pPr>
      <w:bookmarkStart w:id="24" w:name="P5981"/>
      <w:bookmarkEnd w:id="24"/>
      <w:r>
        <w:rPr/>
        <w:t xml:space="preserve">                                 </w:t>
      </w:r>
      <w:r>
        <w:rPr/>
        <w:t>ЗАЯВЛЕНИЕ</w:t>
      </w:r>
    </w:p>
    <w:p>
      <w:pPr>
        <w:pStyle w:val="ConsPlusNonformat"/>
        <w:jc w:val="both"/>
        <w:rPr/>
      </w:pPr>
      <w:r>
        <w:rPr/>
        <w:t xml:space="preserve">               </w:t>
      </w:r>
      <w:r>
        <w:rPr/>
        <w:t>о предоставлении субсидии из республиканского</w:t>
      </w:r>
    </w:p>
    <w:p>
      <w:pPr>
        <w:pStyle w:val="ConsPlusNonformat"/>
        <w:jc w:val="both"/>
        <w:rPr/>
      </w:pPr>
      <w:r>
        <w:rPr/>
        <w:t xml:space="preserve">              </w:t>
      </w:r>
      <w:r>
        <w:rPr/>
        <w:t>бюджета Республики Тыва бюджетам муниципальных</w:t>
      </w:r>
    </w:p>
    <w:p>
      <w:pPr>
        <w:pStyle w:val="ConsPlusNonformat"/>
        <w:jc w:val="both"/>
        <w:rPr/>
      </w:pPr>
      <w:r>
        <w:rPr/>
        <w:t xml:space="preserve">                </w:t>
      </w:r>
      <w:r>
        <w:rPr/>
        <w:t>образований Республики Тыва на приобретение</w:t>
      </w:r>
    </w:p>
    <w:p>
      <w:pPr>
        <w:pStyle w:val="ConsPlusNonformat"/>
        <w:jc w:val="both"/>
        <w:rPr/>
      </w:pPr>
      <w:r>
        <w:rPr/>
        <w:t xml:space="preserve">                  </w:t>
      </w:r>
      <w:r>
        <w:rPr>
          <w:rFonts w:eastAsia="" w:eastAsiaTheme="minorEastAsia"/>
          <w:shd w:fill="FFFF00" w:val="clear"/>
        </w:rPr>
        <w:t>техники, в том числе специализированной</w:t>
      </w:r>
    </w:p>
    <w:p>
      <w:pPr>
        <w:pStyle w:val="ConsPlusNonformat"/>
        <w:jc w:val="both"/>
        <w:rPr/>
      </w:pPr>
      <w:r>
        <w:rPr/>
      </w:r>
    </w:p>
    <w:p>
      <w:pPr>
        <w:pStyle w:val="ConsPlusNonformat"/>
        <w:jc w:val="both"/>
        <w:rPr/>
      </w:pPr>
      <w:r>
        <w:rPr/>
        <w:t xml:space="preserve">    </w:t>
      </w:r>
      <w:r>
        <w:rPr/>
        <w:t>В  связи  с  об</w:t>
      </w:r>
      <w:r>
        <w:rPr>
          <w:rFonts w:eastAsia="" w:eastAsiaTheme="minorEastAsia"/>
          <w:shd w:fill="FFFF00" w:val="clear"/>
        </w:rPr>
        <w:t>еспечением  населения  качественной питьевой водой</w:t>
      </w:r>
      <w:r>
        <w:rPr/>
        <w:t xml:space="preserve"> прошу</w:t>
      </w:r>
    </w:p>
    <w:p>
      <w:pPr>
        <w:pStyle w:val="ConsPlusNonformat"/>
        <w:jc w:val="both"/>
        <w:rPr/>
      </w:pPr>
      <w:r>
        <w:rPr/>
        <w:t>предоставить  субсидию  из  республиканского  бюджета  Республики  Тыва  на</w:t>
      </w:r>
    </w:p>
    <w:p>
      <w:pPr>
        <w:pStyle w:val="ConsPlusNonformat"/>
        <w:jc w:val="both"/>
        <w:rPr/>
      </w:pPr>
      <w:r>
        <w:rPr/>
        <w:t xml:space="preserve">приобретение  </w:t>
      </w:r>
      <w:r>
        <w:rPr>
          <w:rFonts w:eastAsia="" w:eastAsiaTheme="minorEastAsia"/>
          <w:shd w:fill="FFFF00" w:val="clear"/>
        </w:rPr>
        <w:t>техники,  в  том  числе  специализированной</w:t>
      </w:r>
      <w:r>
        <w:rPr/>
        <w:t xml:space="preserve">,  по </w:t>
      </w:r>
      <w:hyperlink w:anchor="P432">
        <w:r>
          <w:rPr>
            <w:color w:val="0000FF"/>
          </w:rPr>
          <w:t>подпрограмме</w:t>
        </w:r>
      </w:hyperlink>
    </w:p>
    <w:p>
      <w:pPr>
        <w:pStyle w:val="ConsPlusNonformat"/>
        <w:jc w:val="both"/>
        <w:rPr/>
      </w:pPr>
      <w:r>
        <w:rPr/>
        <w:t>"Обеспечение  организаций  жилищно-коммунального  хозяйства Республики Тыва</w:t>
      </w:r>
    </w:p>
    <w:p>
      <w:pPr>
        <w:pStyle w:val="ConsPlusNonformat"/>
        <w:jc w:val="both"/>
        <w:rPr/>
      </w:pPr>
      <w:r>
        <w:rPr/>
        <w:t>техникой,   в   том  числе  специализированной"  государственной  программы</w:t>
      </w:r>
    </w:p>
    <w:p>
      <w:pPr>
        <w:pStyle w:val="ConsPlusNonformat"/>
        <w:jc w:val="both"/>
        <w:rPr/>
      </w:pPr>
      <w:r>
        <w:rPr/>
        <w:t>Республики  Тыва  "Повышение  эффективности  и  надежности функционирования</w:t>
      </w:r>
    </w:p>
    <w:p>
      <w:pPr>
        <w:pStyle w:val="ConsPlusNonformat"/>
        <w:jc w:val="both"/>
        <w:rPr/>
      </w:pPr>
      <w:r>
        <w:rPr/>
        <w:t>жилищно-коммунального хозяйства Республики Тыва", в сумме ____________ тыс.</w:t>
      </w:r>
    </w:p>
    <w:p>
      <w:pPr>
        <w:pStyle w:val="ConsPlusNonformat"/>
        <w:jc w:val="both"/>
        <w:rPr/>
      </w:pPr>
      <w:r>
        <w:rPr/>
        <w:t>рублей.</w:t>
      </w:r>
    </w:p>
    <w:p>
      <w:pPr>
        <w:pStyle w:val="ConsPlusNonformat"/>
        <w:jc w:val="both"/>
        <w:rPr/>
      </w:pPr>
      <w:r>
        <w:rPr/>
        <w:t xml:space="preserve">    </w:t>
      </w:r>
      <w:r>
        <w:rPr/>
        <w:t>Документы,  обосновывающие право на получение субсидии, предусмотренные</w:t>
      </w:r>
    </w:p>
    <w:p>
      <w:pPr>
        <w:pStyle w:val="ConsPlusNonformat"/>
        <w:jc w:val="both"/>
        <w:rPr/>
      </w:pPr>
      <w:hyperlink w:anchor="P5844">
        <w:r>
          <w:rPr>
            <w:color w:val="0000FF"/>
          </w:rPr>
          <w:t>пунктом    8</w:t>
        </w:r>
      </w:hyperlink>
      <w:r>
        <w:rPr/>
        <w:t xml:space="preserve">    Правил   предоставления   и   распределения   субсидий   из</w:t>
      </w:r>
    </w:p>
    <w:p>
      <w:pPr>
        <w:pStyle w:val="ConsPlusNonformat"/>
        <w:jc w:val="both"/>
        <w:rPr/>
      </w:pPr>
      <w:r>
        <w:rPr/>
        <w:t>республиканского бюджета Республики Тыва бюджетам муниципальных образований</w:t>
      </w:r>
    </w:p>
    <w:p>
      <w:pPr>
        <w:pStyle w:val="ConsPlusNonformat"/>
        <w:jc w:val="both"/>
        <w:rPr/>
      </w:pPr>
      <w:r>
        <w:rPr/>
        <w:t>Республики Тыва, прилагаются.</w:t>
      </w:r>
    </w:p>
    <w:p>
      <w:pPr>
        <w:pStyle w:val="ConsPlusNonformat"/>
        <w:jc w:val="both"/>
        <w:rPr/>
      </w:pPr>
      <w:r>
        <w:rPr/>
      </w:r>
    </w:p>
    <w:p>
      <w:pPr>
        <w:pStyle w:val="ConsPlusNonformat"/>
        <w:jc w:val="both"/>
        <w:rPr/>
      </w:pPr>
      <w:r>
        <w:rPr/>
        <w:t>Приложение:</w:t>
      </w:r>
    </w:p>
    <w:p>
      <w:pPr>
        <w:pStyle w:val="ConsPlusNonformat"/>
        <w:jc w:val="both"/>
        <w:rPr/>
      </w:pPr>
      <w:r>
        <w:rPr/>
        <w:t xml:space="preserve">    </w:t>
      </w:r>
      <w:r>
        <w:rPr/>
        <w:t>1. _________________________________ на _____ л. в _____ экз.</w:t>
      </w:r>
    </w:p>
    <w:p>
      <w:pPr>
        <w:pStyle w:val="ConsPlusNonformat"/>
        <w:jc w:val="both"/>
        <w:rPr/>
      </w:pPr>
      <w:r>
        <w:rPr/>
        <w:t xml:space="preserve">           </w:t>
      </w:r>
      <w:r>
        <w:rPr/>
        <w:t>(наименование документа)</w:t>
      </w:r>
    </w:p>
    <w:p>
      <w:pPr>
        <w:pStyle w:val="ConsPlusNonformat"/>
        <w:jc w:val="both"/>
        <w:rPr/>
      </w:pPr>
      <w:r>
        <w:rPr/>
        <w:t xml:space="preserve">    </w:t>
      </w:r>
      <w:r>
        <w:rPr/>
        <w:t>2. _________________________________ на _____ л. в _____ экз.</w:t>
      </w:r>
    </w:p>
    <w:p>
      <w:pPr>
        <w:pStyle w:val="ConsPlusNonformat"/>
        <w:jc w:val="both"/>
        <w:rPr/>
      </w:pPr>
      <w:r>
        <w:rPr/>
        <w:t xml:space="preserve">           </w:t>
      </w:r>
      <w:r>
        <w:rPr/>
        <w:t>(наименование документа)</w:t>
      </w:r>
    </w:p>
    <w:p>
      <w:pPr>
        <w:pStyle w:val="ConsPlusNonformat"/>
        <w:jc w:val="both"/>
        <w:rPr/>
      </w:pPr>
      <w:r>
        <w:rPr/>
      </w:r>
    </w:p>
    <w:p>
      <w:pPr>
        <w:pStyle w:val="ConsPlusNonformat"/>
        <w:jc w:val="both"/>
        <w:rPr/>
      </w:pPr>
      <w:r>
        <w:rPr/>
        <w:t>______________________________ _______________ ____________________________</w:t>
      </w:r>
    </w:p>
    <w:p>
      <w:pPr>
        <w:pStyle w:val="ConsPlusNonformat"/>
        <w:jc w:val="both"/>
        <w:rPr/>
      </w:pPr>
      <w:r>
        <w:rPr/>
        <w:t xml:space="preserve">   </w:t>
      </w:r>
      <w:r>
        <w:rPr/>
        <w:t>(должность руководителя)       (подпись)        (инициалы, фамилия)</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2"/>
        <w:rPr/>
      </w:pPr>
      <w:r>
        <w:rPr/>
        <w:t>Приложение N 2</w:t>
      </w:r>
    </w:p>
    <w:p>
      <w:pPr>
        <w:pStyle w:val="ConsPlusNormal"/>
        <w:jc w:val="right"/>
        <w:rPr/>
      </w:pPr>
      <w:r>
        <w:rPr/>
        <w:t>к Правилам предоставления и распределения</w:t>
      </w:r>
    </w:p>
    <w:p>
      <w:pPr>
        <w:pStyle w:val="ConsPlusNormal"/>
        <w:jc w:val="right"/>
        <w:rPr/>
      </w:pPr>
      <w:r>
        <w:rPr/>
        <w:t>субсидий из республиканского бюджета</w:t>
      </w:r>
    </w:p>
    <w:p>
      <w:pPr>
        <w:pStyle w:val="ConsPlusNormal"/>
        <w:jc w:val="right"/>
        <w:rPr/>
      </w:pPr>
      <w:r>
        <w:rPr/>
        <w:t>Республики Тыва бюджетам муниципальных</w:t>
      </w:r>
    </w:p>
    <w:p>
      <w:pPr>
        <w:pStyle w:val="ConsPlusNormal"/>
        <w:jc w:val="right"/>
        <w:rPr/>
      </w:pPr>
      <w:r>
        <w:rPr/>
        <w:t>образований Республики Тыва на приобретение</w:t>
      </w:r>
    </w:p>
    <w:p>
      <w:pPr>
        <w:pStyle w:val="ConsPlusNormal"/>
        <w:jc w:val="right"/>
        <w:rPr/>
      </w:pPr>
      <w:r>
        <w:rPr/>
        <w:t>техники, в том числе специализированной</w:t>
      </w:r>
    </w:p>
    <w:p>
      <w:pPr>
        <w:pStyle w:val="ConsPlusNormal"/>
        <w:jc w:val="both"/>
        <w:rPr/>
      </w:pPr>
      <w:r>
        <w:rPr/>
      </w:r>
    </w:p>
    <w:p>
      <w:pPr>
        <w:pStyle w:val="ConsPlusNormal"/>
        <w:jc w:val="right"/>
        <w:rPr/>
      </w:pPr>
      <w:r>
        <w:rPr/>
        <w:t>Форма</w:t>
      </w:r>
    </w:p>
    <w:p>
      <w:pPr>
        <w:pStyle w:val="ConsPlusNormal"/>
        <w:jc w:val="both"/>
        <w:rPr/>
      </w:pPr>
      <w:r>
        <w:rPr/>
      </w:r>
    </w:p>
    <w:p>
      <w:pPr>
        <w:pStyle w:val="ConsPlusNonformat"/>
        <w:jc w:val="both"/>
        <w:rPr/>
      </w:pPr>
      <w:bookmarkStart w:id="25" w:name="P6022"/>
      <w:bookmarkEnd w:id="25"/>
      <w:r>
        <w:rPr/>
        <w:t xml:space="preserve">                                   </w:t>
      </w:r>
      <w:r>
        <w:rPr/>
        <w:t>ОТЧЕТ</w:t>
      </w:r>
    </w:p>
    <w:p>
      <w:pPr>
        <w:pStyle w:val="ConsPlusNonformat"/>
        <w:jc w:val="both"/>
        <w:rPr/>
      </w:pPr>
      <w:r>
        <w:rPr/>
        <w:t xml:space="preserve">                </w:t>
      </w:r>
      <w:r>
        <w:rPr/>
        <w:t>о расходовании субсидии, расчет показателей</w:t>
      </w:r>
    </w:p>
    <w:p>
      <w:pPr>
        <w:pStyle w:val="ConsPlusNonformat"/>
        <w:jc w:val="both"/>
        <w:rPr/>
      </w:pPr>
      <w:r>
        <w:rPr/>
        <w:t xml:space="preserve">              </w:t>
      </w:r>
      <w:r>
        <w:rPr/>
        <w:t>результативности и эффективности использования</w:t>
      </w:r>
    </w:p>
    <w:p>
      <w:pPr>
        <w:pStyle w:val="ConsPlusNonformat"/>
        <w:jc w:val="both"/>
        <w:rPr/>
      </w:pPr>
      <w:r>
        <w:rPr/>
        <w:t xml:space="preserve">             </w:t>
      </w:r>
      <w:r>
        <w:rPr/>
        <w:t>субсидии по состоянию на ___ _________ 20___ года</w:t>
      </w:r>
    </w:p>
    <w:p>
      <w:pPr>
        <w:pStyle w:val="ConsPlusNonformat"/>
        <w:jc w:val="both"/>
        <w:rPr/>
      </w:pPr>
      <w:r>
        <w:rPr/>
      </w:r>
    </w:p>
    <w:p>
      <w:pPr>
        <w:pStyle w:val="ConsPlusNonformat"/>
        <w:jc w:val="both"/>
        <w:rPr/>
      </w:pPr>
      <w:r>
        <w:rPr/>
        <w:t xml:space="preserve">    </w:t>
      </w:r>
      <w:r>
        <w:rPr/>
        <w:t>Наименование получателя субсидии ______________________________________</w:t>
      </w:r>
    </w:p>
    <w:p>
      <w:pPr>
        <w:pStyle w:val="ConsPlusNonformat"/>
        <w:jc w:val="both"/>
        <w:rPr/>
      </w:pPr>
      <w:r>
        <w:rPr/>
        <w:t xml:space="preserve">    </w:t>
      </w:r>
      <w:r>
        <w:rPr/>
        <w:t>Периодичность: ________________________________________________________</w:t>
      </w:r>
    </w:p>
    <w:p>
      <w:pPr>
        <w:pStyle w:val="ConsPlusNormal"/>
        <w:jc w:val="both"/>
        <w:rPr/>
      </w:pPr>
      <w:r>
        <w:rPr/>
      </w:r>
    </w:p>
    <w:tbl>
      <w:tblPr>
        <w:tblW w:w="9015"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510"/>
        <w:gridCol w:w="963"/>
        <w:gridCol w:w="1078"/>
        <w:gridCol w:w="963"/>
        <w:gridCol w:w="567"/>
        <w:gridCol w:w="1191"/>
        <w:gridCol w:w="1531"/>
        <w:gridCol w:w="1077"/>
        <w:gridCol w:w="1134"/>
      </w:tblGrid>
      <w:tr>
        <w:trPr/>
        <w:tc>
          <w:tcPr>
            <w:tcW w:w="51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N п/п</w:t>
            </w:r>
          </w:p>
        </w:tc>
        <w:tc>
          <w:tcPr>
            <w:tcW w:w="96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Наименование показателя</w:t>
            </w:r>
          </w:p>
        </w:tc>
        <w:tc>
          <w:tcPr>
            <w:tcW w:w="10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Наименование проекта (мероприятия)</w:t>
            </w:r>
          </w:p>
        </w:tc>
        <w:tc>
          <w:tcPr>
            <w:tcW w:w="153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 xml:space="preserve">Единица измерения по </w:t>
            </w:r>
            <w:hyperlink r:id="rId104">
              <w:r>
                <w:rPr>
                  <w:color w:val="0000FF"/>
                </w:rPr>
                <w:t>ОКЕИ</w:t>
              </w:r>
            </w:hyperlink>
          </w:p>
        </w:tc>
        <w:tc>
          <w:tcPr>
            <w:tcW w:w="119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Плановое значение показателя</w:t>
            </w:r>
          </w:p>
        </w:tc>
        <w:tc>
          <w:tcPr>
            <w:tcW w:w="153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Достигнутое значение показателя по состоянию на отчетную дату</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Процент выполнения плана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Причина отклонения</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7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наименование</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код</w:t>
            </w:r>
          </w:p>
        </w:tc>
        <w:tc>
          <w:tcPr>
            <w:tcW w:w="119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3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7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3</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5</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6</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7</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8</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9</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7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p>
      <w:pPr>
        <w:pStyle w:val="ConsPlusNonformat"/>
        <w:jc w:val="both"/>
        <w:rPr/>
      </w:pPr>
      <w:r>
        <w:rPr/>
        <w:t>Руководитель</w:t>
      </w:r>
    </w:p>
    <w:p>
      <w:pPr>
        <w:pStyle w:val="ConsPlusNonformat"/>
        <w:jc w:val="both"/>
        <w:rPr/>
      </w:pPr>
      <w:r>
        <w:rPr/>
        <w:t>получателя субсидии   _______________ _____________ _______________________</w:t>
      </w:r>
    </w:p>
    <w:p>
      <w:pPr>
        <w:pStyle w:val="ConsPlusNonformat"/>
        <w:jc w:val="both"/>
        <w:rPr/>
      </w:pPr>
      <w:r>
        <w:rPr/>
        <w:t>(уполномоченное лицо)   (должность)     (подпись)    (расшифровка подписи)</w:t>
      </w:r>
    </w:p>
    <w:p>
      <w:pPr>
        <w:pStyle w:val="ConsPlusNonformat"/>
        <w:jc w:val="both"/>
        <w:rPr/>
      </w:pPr>
      <w:r>
        <w:rPr/>
      </w:r>
    </w:p>
    <w:p>
      <w:pPr>
        <w:pStyle w:val="ConsPlusNonformat"/>
        <w:jc w:val="both"/>
        <w:rPr/>
      </w:pPr>
      <w:r>
        <w:rPr/>
        <w:t>Исполнитель ____________________ _______________________ __________________</w:t>
      </w:r>
    </w:p>
    <w:p>
      <w:pPr>
        <w:pStyle w:val="ConsPlusNonformat"/>
        <w:jc w:val="both"/>
        <w:rPr/>
      </w:pPr>
      <w:r>
        <w:rPr/>
        <w:t xml:space="preserve">                 </w:t>
      </w:r>
      <w:r>
        <w:rPr/>
        <w:t>(должность)            (ФИО)                (телефон)</w:t>
      </w:r>
    </w:p>
    <w:p>
      <w:pPr>
        <w:pStyle w:val="ConsPlusNonformat"/>
        <w:jc w:val="both"/>
        <w:rPr/>
      </w:pPr>
      <w:r>
        <w:rPr/>
      </w:r>
    </w:p>
    <w:p>
      <w:pPr>
        <w:pStyle w:val="ConsPlusNonformat"/>
        <w:jc w:val="both"/>
        <w:rPr/>
      </w:pPr>
      <w:r>
        <w:rPr/>
        <w:t>"___" __________ 20___ г.</w:t>
      </w:r>
    </w:p>
    <w:p>
      <w:pPr>
        <w:pStyle w:val="ConsPlusNormal"/>
        <w:jc w:val="both"/>
        <w:rPr/>
      </w:pPr>
      <w:r>
        <w:rPr/>
      </w:r>
    </w:p>
    <w:p>
      <w:pPr>
        <w:pStyle w:val="ConsPlusNormal"/>
        <w:jc w:val="both"/>
        <w:rPr/>
      </w:pPr>
      <w:r>
        <w:rPr/>
      </w:r>
    </w:p>
    <w:p>
      <w:pPr>
        <w:pStyle w:val="ConsPlusNormal"/>
        <w:numPr>
          <w:ilvl w:val="0"/>
          <w:numId w:val="0"/>
        </w:numPr>
        <w:ind w:left="0" w:hanging="0"/>
        <w:jc w:val="right"/>
        <w:outlineLvl w:val="1"/>
        <w:rPr/>
      </w:pPr>
      <w:r>
        <w:rPr/>
        <w:t>Приложение N 7</w:t>
      </w:r>
    </w:p>
    <w:p>
      <w:pPr>
        <w:pStyle w:val="ConsPlusNormal"/>
        <w:jc w:val="right"/>
        <w:rPr/>
      </w:pPr>
      <w:r>
        <w:rPr/>
        <w:t>к государственной программе Республики Тыва</w:t>
      </w:r>
    </w:p>
    <w:p>
      <w:pPr>
        <w:pStyle w:val="ConsPlusNormal"/>
        <w:jc w:val="right"/>
        <w:rPr/>
      </w:pPr>
      <w:r>
        <w:rPr/>
        <w:t>"Повышение эффективности и надежности</w:t>
      </w:r>
    </w:p>
    <w:p>
      <w:pPr>
        <w:pStyle w:val="ConsPlusNormal"/>
        <w:jc w:val="right"/>
        <w:rPr/>
      </w:pPr>
      <w:r>
        <w:rPr/>
        <w:t>функционирования жилищно-коммунального</w:t>
      </w:r>
    </w:p>
    <w:p>
      <w:pPr>
        <w:pStyle w:val="ConsPlusNormal"/>
        <w:jc w:val="right"/>
        <w:rPr/>
      </w:pPr>
      <w:r>
        <w:rPr/>
        <w:t>хозяйства Республики Тыва"</w:t>
      </w:r>
    </w:p>
    <w:p>
      <w:pPr>
        <w:pStyle w:val="ConsPlusNormal"/>
        <w:jc w:val="both"/>
        <w:rPr/>
      </w:pPr>
      <w:r>
        <w:rPr/>
      </w:r>
    </w:p>
    <w:p>
      <w:pPr>
        <w:pStyle w:val="ConsPlusTitle"/>
        <w:jc w:val="center"/>
        <w:rPr/>
      </w:pPr>
      <w:bookmarkStart w:id="26" w:name="P6078"/>
      <w:bookmarkEnd w:id="26"/>
      <w:r>
        <w:rPr/>
        <w:t>ПРАВИЛА</w:t>
      </w:r>
    </w:p>
    <w:p>
      <w:pPr>
        <w:pStyle w:val="ConsPlusTitle"/>
        <w:jc w:val="center"/>
        <w:rPr/>
      </w:pPr>
      <w:r>
        <w:rPr/>
        <w:t>ПРЕДОСТАВЛЕНИЯ И РАСПРЕДЕЛЕНИЯ СУБСИДИЙ</w:t>
      </w:r>
    </w:p>
    <w:p>
      <w:pPr>
        <w:pStyle w:val="ConsPlusTitle"/>
        <w:jc w:val="center"/>
        <w:rPr/>
      </w:pPr>
      <w:r>
        <w:rPr/>
        <w:t>ИЗ РЕСПУБЛИКАНСКОГО БЮДЖЕТА РЕСПУБЛИКИ ТЫВА БЮДЖЕТАМ</w:t>
      </w:r>
    </w:p>
    <w:p>
      <w:pPr>
        <w:pStyle w:val="ConsPlusTitle"/>
        <w:jc w:val="center"/>
        <w:rPr/>
      </w:pPr>
      <w:r>
        <w:rPr/>
        <w:t>МУНИЦИПАЛЬНЫХ ОБРАЗОВАНИЙ РЕСПУБЛИКИ ТЫВА НА РЕКОНСТРУКЦИЮ</w:t>
      </w:r>
    </w:p>
    <w:p>
      <w:pPr>
        <w:pStyle w:val="ConsPlusTitle"/>
        <w:jc w:val="center"/>
        <w:rPr/>
      </w:pPr>
      <w:r>
        <w:rPr/>
        <w:t>И СТРОИТЕЛЬСТВО ЛОКАЛЬНЫХ СИСТЕМ ВОДОСНАБЖЕНИЯ</w:t>
      </w:r>
    </w:p>
    <w:p>
      <w:pPr>
        <w:pStyle w:val="ConsPlusNormal"/>
        <w:jc w:val="both"/>
        <w:rPr/>
      </w:pPr>
      <w:r>
        <w:rPr/>
      </w:r>
    </w:p>
    <w:p>
      <w:pPr>
        <w:pStyle w:val="ConsPlusTitle"/>
        <w:numPr>
          <w:ilvl w:val="0"/>
          <w:numId w:val="0"/>
        </w:numPr>
        <w:ind w:left="0" w:hanging="0"/>
        <w:jc w:val="center"/>
        <w:outlineLvl w:val="2"/>
        <w:rPr/>
      </w:pPr>
      <w:r>
        <w:rPr/>
        <w:t>I. Общие положения</w:t>
      </w:r>
    </w:p>
    <w:p>
      <w:pPr>
        <w:pStyle w:val="ConsPlusNormal"/>
        <w:jc w:val="both"/>
        <w:rPr/>
      </w:pPr>
      <w:r>
        <w:rPr/>
      </w:r>
    </w:p>
    <w:p>
      <w:pPr>
        <w:pStyle w:val="ConsPlusNormal"/>
        <w:ind w:firstLine="540"/>
        <w:jc w:val="both"/>
        <w:rPr/>
      </w:pPr>
      <w:r>
        <w:rPr/>
        <w:t xml:space="preserve">1. Правила предоставления и распределения субсидий из республиканского бюджета Республики Тыва бюджетам муниципальных образований Республики Тыва на реализацию </w:t>
      </w:r>
      <w:hyperlink w:anchor="P487">
        <w:r>
          <w:rPr>
            <w:color w:val="0000FF"/>
          </w:rPr>
          <w:t>подпрограммы</w:t>
        </w:r>
      </w:hyperlink>
      <w:r>
        <w:rPr/>
        <w:t xml:space="preserve"> "Снабжение населения Республики Тыва чистой водопроводной водой" государственной программы Республики Тыва "Повышение эффективности и надежности функционирования жилищно-коммунального хозяйства Республики Тыва" (далее - Правила) разработаны в соответствии со </w:t>
      </w:r>
      <w:hyperlink r:id="rId105">
        <w:r>
          <w:rPr>
            <w:color w:val="0000FF"/>
          </w:rPr>
          <w:t>статьей 179</w:t>
        </w:r>
      </w:hyperlink>
      <w:r>
        <w:rPr/>
        <w:t xml:space="preserve"> Бюджетного кодекса Российской Федерации.</w:t>
      </w:r>
    </w:p>
    <w:p>
      <w:pPr>
        <w:pStyle w:val="ConsPlusNormal"/>
        <w:spacing w:before="220" w:after="0"/>
        <w:ind w:firstLine="540"/>
        <w:jc w:val="both"/>
        <w:rPr/>
      </w:pPr>
      <w:bookmarkStart w:id="27" w:name="P6087"/>
      <w:bookmarkEnd w:id="27"/>
      <w:r>
        <w:rPr/>
        <w:t xml:space="preserve">2. Целью предоставления субсидии из республиканского бюджета Республики Тыва бюджетам муниципальных образований Республики Тыва на реконструкцию и строительство локальных систем водоснабжения по </w:t>
      </w:r>
      <w:hyperlink w:anchor="P487">
        <w:r>
          <w:rPr>
            <w:color w:val="0000FF"/>
          </w:rPr>
          <w:t>подпрограмме</w:t>
        </w:r>
      </w:hyperlink>
      <w:r>
        <w:rPr/>
        <w:t xml:space="preserve"> "Снабжение населения Республики Тыва чистой водопроводной водой" государственной программы Республики Тыва "Повышение эффективности и надежности функционирования жилищно-коммунального хозяйства Республики Тыва" (далее - Субсидия) является оказание финансовой поддержки по исполнению расходного обязательства, возникающего при выполнении органами местного самоуправления муниципальных образований Республики Тыва (далее - получатели Субсидии) для реализации мероприятий по реконструкции и строительству локальных систем водоснабжения Республики Тыва. Субсидии могут предоставляться на финансовое обеспечение следующих затрат:</w:t>
      </w:r>
    </w:p>
    <w:p>
      <w:pPr>
        <w:pStyle w:val="ConsPlusNormal"/>
        <w:spacing w:before="220" w:after="0"/>
        <w:ind w:firstLine="540"/>
        <w:jc w:val="both"/>
        <w:rPr/>
      </w:pPr>
      <w:r>
        <w:rPr/>
        <w:t>- на строительно-монтажные работы;</w:t>
      </w:r>
    </w:p>
    <w:p>
      <w:pPr>
        <w:pStyle w:val="ConsPlusNormal"/>
        <w:spacing w:before="220" w:after="0"/>
        <w:ind w:firstLine="540"/>
        <w:jc w:val="both"/>
        <w:rPr/>
      </w:pPr>
      <w:r>
        <w:rPr/>
        <w:t>- на приобретение и доставку материальных запасов и оборудования.</w:t>
      </w:r>
    </w:p>
    <w:p>
      <w:pPr>
        <w:pStyle w:val="ConsPlusNormal"/>
        <w:spacing w:before="220" w:after="0"/>
        <w:ind w:firstLine="540"/>
        <w:jc w:val="both"/>
        <w:rPr/>
      </w:pPr>
      <w:r>
        <w:rPr/>
        <w:t>Субсидия носит целевой характер и не может быть направлена на другие цели.</w:t>
      </w:r>
    </w:p>
    <w:p>
      <w:pPr>
        <w:pStyle w:val="ConsPlusNormal"/>
        <w:spacing w:before="220" w:after="0"/>
        <w:ind w:firstLine="540"/>
        <w:jc w:val="both"/>
        <w:rPr/>
      </w:pPr>
      <w:r>
        <w:rPr/>
        <w:t xml:space="preserve">3. Субсидии предоставляются муниципальным образованиям Республики Тыва в соответствии со сводной бюджетной росписью республиканского бюджета Республики Тыва, кассовым планом в пределах лимитов бюджетных обязательств, предусмотренных в </w:t>
      </w:r>
      <w:hyperlink w:anchor="P487">
        <w:r>
          <w:rPr>
            <w:color w:val="0000FF"/>
          </w:rPr>
          <w:t>подпрограмме</w:t>
        </w:r>
      </w:hyperlink>
      <w:r>
        <w:rPr/>
        <w:t xml:space="preserve"> "Снабжение населения Республики Тыва чистой водопроводной водой" государственной программы Республики Тыва "Повышение эффективности и надежности функционирования жилищно-коммунального хозяйства Республики Тыва" и законом Республики Тыва о республиканском бюджете на соответствующий финансовый год и плановый период.</w:t>
      </w:r>
    </w:p>
    <w:p>
      <w:pPr>
        <w:pStyle w:val="ConsPlusNormal"/>
        <w:spacing w:before="220" w:after="0"/>
        <w:ind w:firstLine="540"/>
        <w:jc w:val="both"/>
        <w:rPr/>
      </w:pPr>
      <w:r>
        <w:rPr/>
        <w:t>Уровень софинансирования расходного обязательства устанавливается в соотношении не выше 70 процентов и не ниже 30 процентов за счет средств республиканского и местного бюджетов соответственно.</w:t>
      </w:r>
    </w:p>
    <w:p>
      <w:pPr>
        <w:pStyle w:val="ConsPlusNormal"/>
        <w:spacing w:before="220" w:after="0"/>
        <w:ind w:firstLine="540"/>
        <w:jc w:val="both"/>
        <w:rPr/>
      </w:pPr>
      <w:r>
        <w:rPr/>
        <w:t>В случае если средства республиканского бюджета Республики Тыва не покрывают требуемого уровня софинансирования, но при этом средств местного бюджета достаточно на реализацию подпрограммы "Снабжение населения Республики Тыва чистой водопроводной водой" государственной программы Республики Тыва "Повышение эффективности и надежности функционирования жилищно-коммунального хозяйства Республики Тыва", уровень софинансирования изменяется в соответствии с возможностями республиканского бюджета Республики Тыва.</w:t>
      </w:r>
    </w:p>
    <w:p>
      <w:pPr>
        <w:pStyle w:val="ConsPlusNormal"/>
        <w:spacing w:before="220" w:after="0"/>
        <w:ind w:firstLine="540"/>
        <w:jc w:val="both"/>
        <w:rPr/>
      </w:pPr>
      <w:r>
        <w:rPr/>
        <w:t>4. Бюджетные ассигнования в виде Субсидии выделяются Министерству жилищно-коммунального хозяйства Республики Тыва как главному распорядителю средств республиканского бюджета Республики Тыва (далее - главный распорядитель) в соответствии с бюджетной росписью в пределах лимитов бюджетных обязательств, предусмотренных законом о республиканском бюджете Республики Тыва на соответствующий финансовый год и плановый период.</w:t>
      </w:r>
    </w:p>
    <w:p>
      <w:pPr>
        <w:pStyle w:val="ConsPlusNormal"/>
        <w:jc w:val="both"/>
        <w:rPr/>
      </w:pPr>
      <w:r>
        <w:rPr/>
      </w:r>
    </w:p>
    <w:p>
      <w:pPr>
        <w:pStyle w:val="ConsPlusTitle"/>
        <w:numPr>
          <w:ilvl w:val="0"/>
          <w:numId w:val="0"/>
        </w:numPr>
        <w:ind w:left="0" w:hanging="0"/>
        <w:jc w:val="center"/>
        <w:outlineLvl w:val="2"/>
        <w:rPr/>
      </w:pPr>
      <w:r>
        <w:rPr/>
        <w:t>II. Критерии отбора, условия и порядок</w:t>
      </w:r>
    </w:p>
    <w:p>
      <w:pPr>
        <w:pStyle w:val="ConsPlusTitle"/>
        <w:jc w:val="center"/>
        <w:rPr/>
      </w:pPr>
      <w:r>
        <w:rPr/>
        <w:t>предоставления Субсидии</w:t>
      </w:r>
    </w:p>
    <w:p>
      <w:pPr>
        <w:pStyle w:val="ConsPlusNormal"/>
        <w:jc w:val="both"/>
        <w:rPr/>
      </w:pPr>
      <w:r>
        <w:rPr/>
      </w:r>
    </w:p>
    <w:p>
      <w:pPr>
        <w:pStyle w:val="ConsPlusNormal"/>
        <w:ind w:firstLine="540"/>
        <w:jc w:val="both"/>
        <w:rPr/>
      </w:pPr>
      <w:bookmarkStart w:id="28" w:name="P6099"/>
      <w:bookmarkEnd w:id="28"/>
      <w:r>
        <w:rPr/>
        <w:t>5. Критериями отбора получателей Субсидии для ее предоставления являются:</w:t>
      </w:r>
    </w:p>
    <w:p>
      <w:pPr>
        <w:pStyle w:val="ConsPlusNormal"/>
        <w:spacing w:before="220" w:after="0"/>
        <w:ind w:firstLine="540"/>
        <w:jc w:val="both"/>
        <w:rPr/>
      </w:pPr>
      <w:r>
        <w:rPr/>
        <w:t xml:space="preserve">1) наличие у муниципального образования Республики Тыва потребности в реализации </w:t>
      </w:r>
      <w:hyperlink w:anchor="P487">
        <w:r>
          <w:rPr>
            <w:color w:val="0000FF"/>
          </w:rPr>
          <w:t>подпрограммы</w:t>
        </w:r>
      </w:hyperlink>
      <w:r>
        <w:rPr/>
        <w:t xml:space="preserve"> "Снабжение населения Республики Тыва чистой водопроводной водой" государственной программы Республики Тыва "Повышение эффективности и надежности функционирования жилищно-коммунального хозяйства Республики Тыва";</w:t>
      </w:r>
    </w:p>
    <w:p>
      <w:pPr>
        <w:pStyle w:val="ConsPlusNormal"/>
        <w:spacing w:before="220" w:after="0"/>
        <w:ind w:firstLine="540"/>
        <w:jc w:val="both"/>
        <w:rPr/>
      </w:pPr>
      <w:r>
        <w:rPr/>
        <w:t>2) наличие на праве владения и пользования земельного участка на территории муниципального образования Республики Тыва для содержания, обслуживания локальных систем водоснабжения.</w:t>
      </w:r>
    </w:p>
    <w:p>
      <w:pPr>
        <w:pStyle w:val="ConsPlusNormal"/>
        <w:spacing w:before="220" w:after="0"/>
        <w:ind w:firstLine="540"/>
        <w:jc w:val="both"/>
        <w:rPr/>
      </w:pPr>
      <w:r>
        <w:rPr/>
        <w:t xml:space="preserve">6. Субсидия предоставляется получателю Субсидии, соответствующему критериям отбора, предусмотренным </w:t>
      </w:r>
      <w:hyperlink w:anchor="P6099">
        <w:r>
          <w:rPr>
            <w:color w:val="0000FF"/>
          </w:rPr>
          <w:t>пунктом 5</w:t>
        </w:r>
      </w:hyperlink>
      <w:r>
        <w:rPr/>
        <w:t xml:space="preserve"> настоящих Правил, при выполнении следующих условий:</w:t>
      </w:r>
    </w:p>
    <w:p>
      <w:pPr>
        <w:pStyle w:val="ConsPlusNormal"/>
        <w:spacing w:before="220" w:after="0"/>
        <w:ind w:firstLine="540"/>
        <w:jc w:val="both"/>
        <w:rPr/>
      </w:pPr>
      <w:r>
        <w:rPr/>
        <w:t>1) наличие муниципальной программы, на софинансирование мероприятий которой предоставляется Субсидия, а также соответствие мероприятий муниципальной программы требованиям соответствующей государственной программы Республики Тыва, в рамках которой предоставляется Субсидия;</w:t>
      </w:r>
    </w:p>
    <w:p>
      <w:pPr>
        <w:pStyle w:val="ConsPlusNormal"/>
        <w:spacing w:before="220" w:after="0"/>
        <w:ind w:firstLine="540"/>
        <w:jc w:val="both"/>
        <w:rPr/>
      </w:pPr>
      <w:r>
        <w:rPr/>
        <w:t>2) наличие в местном бюджете ассигнований на исполнение соответствующего расходного обязательства в рамках мероприятий муниципальной программы;</w:t>
      </w:r>
    </w:p>
    <w:p>
      <w:pPr>
        <w:pStyle w:val="ConsPlusNormal"/>
        <w:spacing w:before="220" w:after="0"/>
        <w:ind w:firstLine="540"/>
        <w:jc w:val="both"/>
        <w:rPr/>
      </w:pPr>
      <w:r>
        <w:rPr/>
        <w:t>3) соблюдение целевых направлений расходования Субсидии, установленных настоящими Правилами;</w:t>
      </w:r>
    </w:p>
    <w:p>
      <w:pPr>
        <w:pStyle w:val="ConsPlusNormal"/>
        <w:spacing w:before="220" w:after="0"/>
        <w:ind w:firstLine="540"/>
        <w:jc w:val="both"/>
        <w:rPr/>
      </w:pPr>
      <w:r>
        <w:rPr/>
        <w:t>4) выполнение требований к показателям результативности и эффективности предоставления Субсидии, установленных настоящими Правилами;</w:t>
      </w:r>
    </w:p>
    <w:p>
      <w:pPr>
        <w:pStyle w:val="ConsPlusNormal"/>
        <w:spacing w:before="220" w:after="0"/>
        <w:ind w:firstLine="540"/>
        <w:jc w:val="both"/>
        <w:rPr/>
      </w:pPr>
      <w:r>
        <w:rPr/>
        <w:t>5) выполнение требований к сроку, порядку и формам представления отчетности об использовании Субсидии, установленных настоящими Правилами;</w:t>
      </w:r>
    </w:p>
    <w:p>
      <w:pPr>
        <w:pStyle w:val="ConsPlusNormal"/>
        <w:spacing w:before="220" w:after="0"/>
        <w:ind w:firstLine="540"/>
        <w:jc w:val="both"/>
        <w:rPr/>
      </w:pPr>
      <w:r>
        <w:rPr/>
        <w:t>6) заключение между главным распорядителем и получателем Субсидии соглашения о предоставлении субсидии из республиканского бюджета Республики Тыва местному бюджету муниципального образования в соответствии с типовой формой, утвержденной Министерством финансов Республики Тыва;</w:t>
      </w:r>
    </w:p>
    <w:p>
      <w:pPr>
        <w:pStyle w:val="ConsPlusNormal"/>
        <w:spacing w:before="220" w:after="0"/>
        <w:ind w:firstLine="540"/>
        <w:jc w:val="both"/>
        <w:rPr/>
      </w:pPr>
      <w:r>
        <w:rPr/>
        <w:t xml:space="preserve">7) наличие письменного обязательства муниципального образования о возврате муниципальным образованием средств в республиканский бюджет в соответствии с </w:t>
      </w:r>
      <w:hyperlink w:anchor="P6223">
        <w:r>
          <w:rPr>
            <w:color w:val="0000FF"/>
          </w:rPr>
          <w:t>пунктом 32</w:t>
        </w:r>
      </w:hyperlink>
      <w:r>
        <w:rPr/>
        <w:t xml:space="preserve"> настоящих Правил.</w:t>
      </w:r>
    </w:p>
    <w:p>
      <w:pPr>
        <w:pStyle w:val="ConsPlusNormal"/>
        <w:spacing w:before="220" w:after="0"/>
        <w:ind w:firstLine="540"/>
        <w:jc w:val="both"/>
        <w:rPr/>
      </w:pPr>
      <w:bookmarkStart w:id="29" w:name="P6110"/>
      <w:bookmarkEnd w:id="29"/>
      <w:r>
        <w:rPr/>
        <w:t>7. Для участия в отборе на получение Субсидии получатель Субсидии представляет главному распорядителю следующие документы:</w:t>
      </w:r>
    </w:p>
    <w:p>
      <w:pPr>
        <w:pStyle w:val="ConsPlusNormal"/>
        <w:spacing w:before="220" w:after="0"/>
        <w:ind w:firstLine="540"/>
        <w:jc w:val="both"/>
        <w:rPr/>
      </w:pPr>
      <w:r>
        <w:rPr/>
        <w:t xml:space="preserve">1) </w:t>
      </w:r>
      <w:hyperlink w:anchor="P6252">
        <w:r>
          <w:rPr>
            <w:color w:val="0000FF"/>
          </w:rPr>
          <w:t>заявление</w:t>
        </w:r>
      </w:hyperlink>
      <w:r>
        <w:rPr/>
        <w:t xml:space="preserve"> о предоставлении Субсидии из республиканского бюджета Республики Тыва на реализацию подпрограммы "Снабжение населения Республики Тыва чистой водопроводной водой" государственной программы Республики Тыва "Повышение эффективности и надежности функционирования жилищно-коммунального хозяйства Республики Тыва" для организаций коммунального комплекса, оформленное согласно приложению N 1 к настоящим Правилам;</w:t>
      </w:r>
    </w:p>
    <w:p>
      <w:pPr>
        <w:pStyle w:val="ConsPlusNormal"/>
        <w:spacing w:before="220" w:after="0"/>
        <w:ind w:firstLine="540"/>
        <w:jc w:val="both"/>
        <w:rPr/>
      </w:pPr>
      <w:r>
        <w:rPr/>
        <w:t xml:space="preserve">2) пояснительную записку к заявлению с обоснованием соответствия критериям отбора, предусмотренным </w:t>
      </w:r>
      <w:hyperlink w:anchor="P6099">
        <w:r>
          <w:rPr>
            <w:color w:val="0000FF"/>
          </w:rPr>
          <w:t>пунктом 5</w:t>
        </w:r>
      </w:hyperlink>
      <w:r>
        <w:rPr/>
        <w:t xml:space="preserve"> настоящих Правил, и указанием стоимости указанного расходного обязательства;</w:t>
      </w:r>
    </w:p>
    <w:p>
      <w:pPr>
        <w:pStyle w:val="ConsPlusNormal"/>
        <w:spacing w:before="220" w:after="0"/>
        <w:ind w:firstLine="540"/>
        <w:jc w:val="both"/>
        <w:rPr/>
      </w:pPr>
      <w:r>
        <w:rPr/>
        <w:t xml:space="preserve">3) выписку из местного бюджета на текущий финансовый год, заверенную уполномоченным лицом и подтверждающую объем финансового обеспечения расходного обязательства получателя Субсидии на цели, указанные в </w:t>
      </w:r>
      <w:hyperlink w:anchor="P6087">
        <w:r>
          <w:rPr>
            <w:color w:val="0000FF"/>
          </w:rPr>
          <w:t>пункте 2</w:t>
        </w:r>
      </w:hyperlink>
      <w:r>
        <w:rPr/>
        <w:t xml:space="preserve"> настоящих Правил;</w:t>
      </w:r>
    </w:p>
    <w:p>
      <w:pPr>
        <w:pStyle w:val="ConsPlusNormal"/>
        <w:spacing w:before="220" w:after="0"/>
        <w:ind w:firstLine="540"/>
        <w:jc w:val="both"/>
        <w:rPr/>
      </w:pPr>
      <w:r>
        <w:rPr/>
        <w:t xml:space="preserve">4) гарантийное письмо получателя Субсидии о том, что реализуемое в рамках </w:t>
      </w:r>
      <w:hyperlink w:anchor="P487">
        <w:r>
          <w:rPr>
            <w:color w:val="0000FF"/>
          </w:rPr>
          <w:t>подпрограммы</w:t>
        </w:r>
      </w:hyperlink>
      <w:r>
        <w:rPr/>
        <w:t xml:space="preserve"> "Снабжение населения Республики Тыва чистой водопроводной водой" государственной программы Республики Тыва "Повышение эффективности и надежности функционирования жилищно-коммунального хозяйства Республики Тыва" не будет продано, приватизировано, перепрофилировано в течение трех лет и будет поддерживаться в техническом состоянии, отвечающем требованиям эксплуатационных характеристик;</w:t>
      </w:r>
    </w:p>
    <w:p>
      <w:pPr>
        <w:pStyle w:val="ConsPlusNormal"/>
        <w:spacing w:before="220" w:after="0"/>
        <w:ind w:firstLine="540"/>
        <w:jc w:val="both"/>
        <w:rPr/>
      </w:pPr>
      <w:r>
        <w:rPr/>
        <w:t>5) заверенную копию муниципальной программы, устанавливающей расходное обязательство получателя Субсидии, предусматривающей софинансирование указанного расходного обязательства.</w:t>
      </w:r>
    </w:p>
    <w:p>
      <w:pPr>
        <w:pStyle w:val="ConsPlusNormal"/>
        <w:spacing w:before="220" w:after="0"/>
        <w:ind w:firstLine="540"/>
        <w:jc w:val="both"/>
        <w:rPr/>
      </w:pPr>
      <w:r>
        <w:rPr/>
        <w:t xml:space="preserve">8. Субсидия предоставляется получателю Субсидии, который соответствует критериям отбора и условиям, установленным настоящими Правилами, и представил надлежащим образом оформленные документы, предусмотренные </w:t>
      </w:r>
      <w:hyperlink w:anchor="P6110">
        <w:r>
          <w:rPr>
            <w:color w:val="0000FF"/>
          </w:rPr>
          <w:t>пунктом 7</w:t>
        </w:r>
      </w:hyperlink>
      <w:r>
        <w:rPr/>
        <w:t xml:space="preserve"> настоящих Правил.</w:t>
      </w:r>
    </w:p>
    <w:p>
      <w:pPr>
        <w:pStyle w:val="ConsPlusNormal"/>
        <w:spacing w:before="220" w:after="0"/>
        <w:ind w:firstLine="540"/>
        <w:jc w:val="both"/>
        <w:rPr/>
      </w:pPr>
      <w:r>
        <w:rPr/>
        <w:t xml:space="preserve">В случае если два и более получателей Субсидии равным образом соответствуют условиям и критериям отбора настоящих Правил и представили надлежащим образом оформленные документы, предусмотренные </w:t>
      </w:r>
      <w:hyperlink w:anchor="P6110">
        <w:r>
          <w:rPr>
            <w:color w:val="0000FF"/>
          </w:rPr>
          <w:t>пунктом 7</w:t>
        </w:r>
      </w:hyperlink>
      <w:r>
        <w:rPr/>
        <w:t xml:space="preserve"> настоящих Правил, Субсидии предоставляются получателю Субсидии, который раньше других представил заявление и документы.</w:t>
      </w:r>
    </w:p>
    <w:p>
      <w:pPr>
        <w:pStyle w:val="ConsPlusNormal"/>
        <w:spacing w:before="220" w:after="0"/>
        <w:ind w:firstLine="540"/>
        <w:jc w:val="both"/>
        <w:rPr/>
      </w:pPr>
      <w:r>
        <w:rPr/>
        <w:t>9. Главный распорядитель:</w:t>
      </w:r>
    </w:p>
    <w:p>
      <w:pPr>
        <w:pStyle w:val="ConsPlusNormal"/>
        <w:spacing w:before="220" w:after="0"/>
        <w:ind w:firstLine="540"/>
        <w:jc w:val="both"/>
        <w:rPr/>
      </w:pPr>
      <w:r>
        <w:rPr/>
        <w:t>1) регистрирует в день поступления документы, указанные в пункте 7 настоящих Правил, с указанием даты их поступления;</w:t>
      </w:r>
    </w:p>
    <w:p>
      <w:pPr>
        <w:pStyle w:val="ConsPlusNormal"/>
        <w:spacing w:before="220" w:after="0"/>
        <w:ind w:firstLine="540"/>
        <w:jc w:val="both"/>
        <w:rPr/>
      </w:pPr>
      <w:r>
        <w:rPr/>
        <w:t>2) в течение 10 рабочих дней со дня регистрации документов проверяет их на предмет комплектности, достоверности, наличия оснований и условий для предоставления Субсидии, предусмотренных настоящими Правилами;</w:t>
      </w:r>
    </w:p>
    <w:p>
      <w:pPr>
        <w:pStyle w:val="ConsPlusNormal"/>
        <w:spacing w:before="220" w:after="0"/>
        <w:ind w:firstLine="540"/>
        <w:jc w:val="both"/>
        <w:rPr/>
      </w:pPr>
      <w:r>
        <w:rPr/>
        <w:t>3) в течение 10 рабочих дней со дня подписания приказа об отказе в предоставлении Субсидии направляет получателю Субсидии извещение о принятом решении с указанием причин отказа и разъяснением порядка обжалования посредством почтового отправления с уведомлением о вручении. Решение об отказе в предоставлении Субсидии принимается в случае несоответствия получателя Субсидии критериям отбора и условиям, установленным настоящими Правилами, и (или) представления неполных или ненадлежащим образом оформленных документов, а при наличии двух получателей Субсидии, соответствующих требованиям настоящих Правил, - если заявление и документы поданы позднее другого получателя Субсидии;</w:t>
      </w:r>
    </w:p>
    <w:p>
      <w:pPr>
        <w:pStyle w:val="ConsPlusNormal"/>
        <w:spacing w:before="220" w:after="0"/>
        <w:ind w:firstLine="540"/>
        <w:jc w:val="both"/>
        <w:rPr/>
      </w:pPr>
      <w:r>
        <w:rPr/>
        <w:t>4) в случае принятия решения о предоставлении Субсидии в течение 2 рабочих дней со дня подписания приказа о предоставлении Субсидии оформляет проект соглашения в двух экземплярах согласно типовой форме, утвержденной Министерством финансов Республики Тыва, и направляет его для подписания получателю Субсидии. Направление проекта соглашения осуществляется путем непосредственного вручения проекта соглашения представителю получателя Субсидии или путем почтового отправления с уведомлением о вручении;</w:t>
      </w:r>
    </w:p>
    <w:p>
      <w:pPr>
        <w:pStyle w:val="ConsPlusNormal"/>
        <w:spacing w:before="220" w:after="0"/>
        <w:ind w:firstLine="540"/>
        <w:jc w:val="both"/>
        <w:rPr/>
      </w:pPr>
      <w:r>
        <w:rPr/>
        <w:t>5) подписывает соглашение в течение 2 рабочих дней со дня поступления подписанного получателем Субсидии соглашения.</w:t>
      </w:r>
    </w:p>
    <w:p>
      <w:pPr>
        <w:pStyle w:val="ConsPlusNormal"/>
        <w:spacing w:before="220" w:after="0"/>
        <w:ind w:firstLine="540"/>
        <w:jc w:val="both"/>
        <w:rPr/>
      </w:pPr>
      <w:r>
        <w:rPr/>
        <w:t>10. Распределение субсидий между муниципальными образованиями Республики Тыва рассматривается Межведомственной комиссией, созданной приказом главного распределителя (далее - комиссия), в течение 5 рабочих дней со дня принятия соответствующего решения о предоставлении или об отказе в предоставлении Субсидии. Решение о предоставлении либо об отказе в предоставлении Субсидии оформляется приказом главного распорядителя. Состав и порядок работы комиссии утверждаются приказом главного распорядителя.</w:t>
      </w:r>
    </w:p>
    <w:p>
      <w:pPr>
        <w:pStyle w:val="ConsPlusNormal"/>
        <w:spacing w:before="220" w:after="0"/>
        <w:ind w:firstLine="540"/>
        <w:jc w:val="both"/>
        <w:rPr/>
      </w:pPr>
      <w:r>
        <w:rPr/>
        <w:t>11. Получатель Субсидии осуществляет подписание соглашения и представление его главному распорядителю в течение 2 рабочих дней с момента получения соглашения.</w:t>
      </w:r>
    </w:p>
    <w:p>
      <w:pPr>
        <w:pStyle w:val="ConsPlusNormal"/>
        <w:spacing w:before="220" w:after="0"/>
        <w:ind w:firstLine="540"/>
        <w:jc w:val="both"/>
        <w:rPr/>
      </w:pPr>
      <w:r>
        <w:rPr/>
        <w:t>12. Предоставление Субсидии осуществляется в соответствии с соглашением, заключаемым между главным распорядителем и получателем Субсидии, предусматривающим:</w:t>
      </w:r>
    </w:p>
    <w:p>
      <w:pPr>
        <w:pStyle w:val="ConsPlusNormal"/>
        <w:spacing w:before="220" w:after="0"/>
        <w:ind w:firstLine="540"/>
        <w:jc w:val="both"/>
        <w:rPr/>
      </w:pPr>
      <w:r>
        <w:rPr/>
        <w:t>1) целевое назначение, условия предоставления Субсидии;</w:t>
      </w:r>
    </w:p>
    <w:p>
      <w:pPr>
        <w:pStyle w:val="ConsPlusNormal"/>
        <w:spacing w:before="220" w:after="0"/>
        <w:ind w:firstLine="540"/>
        <w:jc w:val="both"/>
        <w:rPr/>
      </w:pPr>
      <w:r>
        <w:rPr/>
        <w:t>2) расчет размера Субсидии;</w:t>
      </w:r>
    </w:p>
    <w:p>
      <w:pPr>
        <w:pStyle w:val="ConsPlusNormal"/>
        <w:spacing w:before="220" w:after="0"/>
        <w:ind w:firstLine="540"/>
        <w:jc w:val="both"/>
        <w:rPr/>
      </w:pPr>
      <w:r>
        <w:rPr/>
        <w:t>3) порядок, сроки и формы представления получателем Субсидии отчетности о достижении показателей;</w:t>
      </w:r>
    </w:p>
    <w:p>
      <w:pPr>
        <w:pStyle w:val="ConsPlusNormal"/>
        <w:spacing w:before="220" w:after="0"/>
        <w:ind w:firstLine="540"/>
        <w:jc w:val="both"/>
        <w:rPr/>
      </w:pPr>
      <w:r>
        <w:rPr/>
        <w:t>4) право главного распорядителя и Службы по финансово-бюджетному надзору Республики Тыва на проведение проверок соблюдения получателем Субсидии условий, целей и порядка ее предоставления, а также согласие получателя Субсидии на осуществление таких проверок;</w:t>
      </w:r>
    </w:p>
    <w:p>
      <w:pPr>
        <w:pStyle w:val="ConsPlusNormal"/>
        <w:spacing w:before="220" w:after="0"/>
        <w:ind w:firstLine="540"/>
        <w:jc w:val="both"/>
        <w:rPr/>
      </w:pPr>
      <w:r>
        <w:rPr/>
        <w:t>5) порядок возврата Субсидии в случае установления по итогам проверок, проведенных главным распорядителем, Службой по финансово-бюджетному надзору Республики Тыва, факта нарушения условий предоставления Субсидии, определенных настоящими Правилами и заключенным соглашением, в случае недостижения показателей результативности;</w:t>
      </w:r>
    </w:p>
    <w:p>
      <w:pPr>
        <w:pStyle w:val="ConsPlusNormal"/>
        <w:spacing w:before="220" w:after="0"/>
        <w:ind w:firstLine="540"/>
        <w:jc w:val="both"/>
        <w:rPr/>
      </w:pPr>
      <w:r>
        <w:rPr/>
        <w:t>6) порядок возврата в текущем финансовом году получателем Субсидии остатков Субсидии, не использованных в отчетном финансовом году, в случаях, предусмотренных соглашением.</w:t>
      </w:r>
    </w:p>
    <w:p>
      <w:pPr>
        <w:pStyle w:val="ConsPlusNormal"/>
        <w:jc w:val="both"/>
        <w:rPr/>
      </w:pPr>
      <w:r>
        <w:rPr/>
      </w:r>
    </w:p>
    <w:p>
      <w:pPr>
        <w:pStyle w:val="ConsPlusTitle"/>
        <w:numPr>
          <w:ilvl w:val="0"/>
          <w:numId w:val="0"/>
        </w:numPr>
        <w:ind w:left="0" w:hanging="0"/>
        <w:jc w:val="center"/>
        <w:outlineLvl w:val="2"/>
        <w:rPr/>
      </w:pPr>
      <w:r>
        <w:rPr/>
        <w:t>III. Расчет размера Субсидии</w:t>
      </w:r>
    </w:p>
    <w:p>
      <w:pPr>
        <w:pStyle w:val="ConsPlusNormal"/>
        <w:jc w:val="both"/>
        <w:rPr/>
      </w:pPr>
      <w:r>
        <w:rPr/>
      </w:r>
    </w:p>
    <w:p>
      <w:pPr>
        <w:pStyle w:val="ConsPlusNormal"/>
        <w:ind w:firstLine="540"/>
        <w:jc w:val="both"/>
        <w:rPr/>
      </w:pPr>
      <w:r>
        <w:rPr/>
        <w:t>13. Размер средств для предоставления Субсидии i-му муниципальному образованию Республики Тыва (Ci) определяется по формуле:</w:t>
      </w:r>
    </w:p>
    <w:p>
      <w:pPr>
        <w:pStyle w:val="ConsPlusNormal"/>
        <w:jc w:val="both"/>
        <w:rPr/>
      </w:pPr>
      <w:r>
        <w:rPr/>
      </w:r>
    </w:p>
    <w:p>
      <w:pPr>
        <w:pStyle w:val="ConsPlusNormal"/>
        <w:jc w:val="center"/>
        <w:rPr/>
      </w:pPr>
      <w:r>
        <w:rPr/>
        <w:t>Ci = ЗCi x (1 - ДCi),</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Ci - объем субсидии, предоставленной бюджету i-го муниципального образования Республики Тыва из республиканского бюджета Республики Тыва;</w:t>
      </w:r>
    </w:p>
    <w:p>
      <w:pPr>
        <w:pStyle w:val="ConsPlusNormal"/>
        <w:spacing w:before="220" w:after="0"/>
        <w:ind w:firstLine="540"/>
        <w:jc w:val="both"/>
        <w:rPr/>
      </w:pPr>
      <w:r>
        <w:rPr/>
        <w:t>ЗCi - плановый общий объем расходов на исполнение софинансируемых обязательств в соответствии с заявкой i-го муниципального образования Республики Тыва, отобранной для предоставления Субсидии;</w:t>
      </w:r>
    </w:p>
    <w:p>
      <w:pPr>
        <w:pStyle w:val="ConsPlusNormal"/>
        <w:spacing w:before="220" w:after="0"/>
        <w:ind w:firstLine="540"/>
        <w:jc w:val="both"/>
        <w:rPr/>
      </w:pPr>
      <w:r>
        <w:rPr/>
        <w:t>ДCi - доля софинансирования для i-го муниципального образования Республики Тыва.</w:t>
      </w:r>
    </w:p>
    <w:p>
      <w:pPr>
        <w:pStyle w:val="ConsPlusNormal"/>
        <w:spacing w:before="220" w:after="0"/>
        <w:ind w:firstLine="540"/>
        <w:jc w:val="both"/>
        <w:rPr/>
      </w:pPr>
      <w:r>
        <w:rPr/>
        <w:t xml:space="preserve">14. Если размер средств, предусмотренных в бюджете муниципального образования Республики Тыва на реализацию </w:t>
      </w:r>
      <w:hyperlink w:anchor="P487">
        <w:r>
          <w:rPr>
            <w:color w:val="0000FF"/>
          </w:rPr>
          <w:t>подпрограммы</w:t>
        </w:r>
      </w:hyperlink>
      <w:r>
        <w:rPr/>
        <w:t xml:space="preserve"> "Снабжение населения Республики Тыва чистой водопроводной водой" государственной программы Республики Тыва "Повышение эффективности и надежности функционирования жилищно-коммунального хозяйства Республики Тыва", не обеспечивает уровень софинансирования из республиканского бюджета Республики Тыва, то Субсидия предоставляется в размере, обеспечивающем необходимый уровень софинансирования.</w:t>
      </w:r>
    </w:p>
    <w:p>
      <w:pPr>
        <w:pStyle w:val="ConsPlusNormal"/>
        <w:jc w:val="both"/>
        <w:rPr/>
      </w:pPr>
      <w:r>
        <w:rPr/>
      </w:r>
    </w:p>
    <w:p>
      <w:pPr>
        <w:pStyle w:val="ConsPlusTitle"/>
        <w:numPr>
          <w:ilvl w:val="0"/>
          <w:numId w:val="0"/>
        </w:numPr>
        <w:ind w:left="0" w:hanging="0"/>
        <w:jc w:val="center"/>
        <w:outlineLvl w:val="2"/>
        <w:rPr/>
      </w:pPr>
      <w:r>
        <w:rPr/>
        <w:t>IV. Порядок перечисления Субсидии</w:t>
      </w:r>
    </w:p>
    <w:p>
      <w:pPr>
        <w:pStyle w:val="ConsPlusNormal"/>
        <w:jc w:val="both"/>
        <w:rPr/>
      </w:pPr>
      <w:r>
        <w:rPr/>
      </w:r>
    </w:p>
    <w:p>
      <w:pPr>
        <w:pStyle w:val="ConsPlusNormal"/>
        <w:ind w:firstLine="540"/>
        <w:jc w:val="both"/>
        <w:rPr/>
      </w:pPr>
      <w:r>
        <w:rPr/>
        <w:t>15. Перечисление Субсидии осуществляется на основе межбюджетных отношений в доход бюджета муниципального образования Республики Тыва в пределах средств республиканского бюджета Республики Тыва, предусматриваемых законом Республики Тыва о республиканском бюджете Республики Тыва на соответствующий финансовый год и плановый период.</w:t>
      </w:r>
    </w:p>
    <w:p>
      <w:pPr>
        <w:pStyle w:val="ConsPlusNormal"/>
        <w:spacing w:before="220" w:after="0"/>
        <w:ind w:firstLine="540"/>
        <w:jc w:val="both"/>
        <w:rPr/>
      </w:pPr>
      <w:r>
        <w:rPr/>
        <w:t>16. Перечисление Субсидии осуществляется в установленном порядке на счет Управления Федерального казначейства по Республике Тыва, открытый для учета поступлений и их распределения между бюджетами бюджетной системы Российской Федерации, для последующего перечисления на счета местных бюджетов.</w:t>
      </w:r>
    </w:p>
    <w:p>
      <w:pPr>
        <w:pStyle w:val="ConsPlusNormal"/>
        <w:spacing w:before="220" w:after="0"/>
        <w:ind w:firstLine="540"/>
        <w:jc w:val="both"/>
        <w:rPr/>
      </w:pPr>
      <w:r>
        <w:rPr/>
        <w:t>Перечисление Субсидии местным бюджетам осуществляется в пределах кассового плана республиканского бюджета Республики Тыва, утвержденного на соответствующий квартал, который формируется с учетом сроков перечисления Субсидий, предусмотренных соответствующим соглашением.</w:t>
      </w:r>
    </w:p>
    <w:p>
      <w:pPr>
        <w:pStyle w:val="ConsPlusNormal"/>
        <w:spacing w:before="220" w:after="0"/>
        <w:ind w:firstLine="540"/>
        <w:jc w:val="both"/>
        <w:rPr/>
      </w:pPr>
      <w:r>
        <w:rPr/>
        <w:t>17. Для получения Субсидии органы местного самоуправления Республики Тыва представляют главному распорядителю в срок до 15 числа месяца, предшествующего финансированию, заявку в кассовый план на предоставление Субсидии.</w:t>
      </w:r>
    </w:p>
    <w:p>
      <w:pPr>
        <w:pStyle w:val="ConsPlusNormal"/>
        <w:spacing w:before="220" w:after="0"/>
        <w:ind w:firstLine="540"/>
        <w:jc w:val="both"/>
        <w:rPr/>
      </w:pPr>
      <w:r>
        <w:rPr/>
        <w:t>18. Субсидии предоставляются на основании соглашения, заключаемого между главным распорядителем и муниципальными образованиями в соответствии с типовой формой, утвержденной Министерством финансов Республики Тыва (далее - Соглашение), в двух экземплярах.</w:t>
      </w:r>
    </w:p>
    <w:p>
      <w:pPr>
        <w:pStyle w:val="ConsPlusNormal"/>
        <w:jc w:val="both"/>
        <w:rPr/>
      </w:pPr>
      <w:r>
        <w:rPr/>
      </w:r>
    </w:p>
    <w:p>
      <w:pPr>
        <w:pStyle w:val="ConsPlusTitle"/>
        <w:numPr>
          <w:ilvl w:val="0"/>
          <w:numId w:val="0"/>
        </w:numPr>
        <w:ind w:left="0" w:hanging="0"/>
        <w:jc w:val="center"/>
        <w:outlineLvl w:val="2"/>
        <w:rPr/>
      </w:pPr>
      <w:r>
        <w:rPr/>
        <w:t>V. Целевые показатели</w:t>
      </w:r>
    </w:p>
    <w:p>
      <w:pPr>
        <w:pStyle w:val="ConsPlusNormal"/>
        <w:jc w:val="both"/>
        <w:rPr/>
      </w:pPr>
      <w:r>
        <w:rPr/>
      </w:r>
    </w:p>
    <w:p>
      <w:pPr>
        <w:pStyle w:val="ConsPlusNormal"/>
        <w:ind w:firstLine="540"/>
        <w:jc w:val="both"/>
        <w:rPr/>
      </w:pPr>
      <w:bookmarkStart w:id="30" w:name="P6156"/>
      <w:bookmarkEnd w:id="30"/>
      <w:r>
        <w:rPr/>
        <w:t>19. Целевыми показателями эффективности расходования Субсидий, предоставленных муниципальным образованиям Республики Тыва, являются:</w:t>
      </w:r>
    </w:p>
    <w:p>
      <w:pPr>
        <w:pStyle w:val="ConsPlusNormal"/>
        <w:spacing w:before="220" w:after="0"/>
        <w:ind w:firstLine="540"/>
        <w:jc w:val="both"/>
        <w:rPr/>
      </w:pPr>
      <w:r>
        <w:rPr/>
        <w:t>1) увеличение численности населения, обеспеченного качественной питьевой водой;</w:t>
      </w:r>
    </w:p>
    <w:p>
      <w:pPr>
        <w:pStyle w:val="ConsPlusNormal"/>
        <w:spacing w:before="220" w:after="0"/>
        <w:ind w:firstLine="540"/>
        <w:jc w:val="both"/>
        <w:rPr/>
      </w:pPr>
      <w:r>
        <w:rPr/>
        <w:t>2) повышение качества питьевой воды;</w:t>
      </w:r>
    </w:p>
    <w:p>
      <w:pPr>
        <w:pStyle w:val="ConsPlusNormal"/>
        <w:spacing w:before="220" w:after="0"/>
        <w:ind w:firstLine="540"/>
        <w:jc w:val="both"/>
        <w:rPr>
          <w:rFonts w:eastAsia="" w:eastAsiaTheme="minorEastAsia"/>
          <w:highlight w:val="none"/>
          <w:shd w:fill="FFFF00" w:val="clear"/>
        </w:rPr>
      </w:pPr>
      <w:r>
        <w:rPr>
          <w:rFonts w:eastAsia="" w:eastAsiaTheme="minorEastAsia"/>
          <w:shd w:fill="FFFF00" w:val="clear"/>
        </w:rPr>
        <w:t>3) создание новых рабочих мест.</w:t>
      </w:r>
    </w:p>
    <w:p>
      <w:pPr>
        <w:pStyle w:val="ConsPlusNormal"/>
        <w:jc w:val="both"/>
        <w:rPr/>
      </w:pPr>
      <w:r>
        <w:rPr/>
      </w:r>
    </w:p>
    <w:p>
      <w:pPr>
        <w:pStyle w:val="ConsPlusTitle"/>
        <w:numPr>
          <w:ilvl w:val="0"/>
          <w:numId w:val="0"/>
        </w:numPr>
        <w:ind w:left="0" w:hanging="0"/>
        <w:jc w:val="center"/>
        <w:outlineLvl w:val="2"/>
        <w:rPr/>
      </w:pPr>
      <w:bookmarkStart w:id="31" w:name="P6161"/>
      <w:bookmarkEnd w:id="31"/>
      <w:r>
        <w:rPr/>
        <w:t>VI. Показатели результативности использования</w:t>
      </w:r>
    </w:p>
    <w:p>
      <w:pPr>
        <w:pStyle w:val="ConsPlusTitle"/>
        <w:jc w:val="center"/>
        <w:rPr/>
      </w:pPr>
      <w:r>
        <w:rPr/>
        <w:t>Субсидии, а также порядок оценки результативности</w:t>
      </w:r>
    </w:p>
    <w:p>
      <w:pPr>
        <w:pStyle w:val="ConsPlusTitle"/>
        <w:jc w:val="center"/>
        <w:rPr/>
      </w:pPr>
      <w:r>
        <w:rPr/>
        <w:t>и эффективности использования Субсидии</w:t>
      </w:r>
    </w:p>
    <w:p>
      <w:pPr>
        <w:pStyle w:val="ConsPlusNormal"/>
        <w:jc w:val="both"/>
        <w:rPr/>
      </w:pPr>
      <w:r>
        <w:rPr/>
      </w:r>
    </w:p>
    <w:p>
      <w:pPr>
        <w:pStyle w:val="ConsPlusNormal"/>
        <w:ind w:firstLine="540"/>
        <w:jc w:val="both"/>
        <w:rPr/>
      </w:pPr>
      <w:bookmarkStart w:id="32" w:name="P6165"/>
      <w:bookmarkEnd w:id="32"/>
      <w:r>
        <w:rPr/>
        <w:t>20. Показателем результативности использования Субсидии, предоставляемой бюджетам муниципального образования, является количество установленных локальных систем водоснабжения.</w:t>
      </w:r>
    </w:p>
    <w:p>
      <w:pPr>
        <w:pStyle w:val="ConsPlusNormal"/>
        <w:spacing w:before="220" w:after="0"/>
        <w:ind w:firstLine="540"/>
        <w:jc w:val="both"/>
        <w:rPr/>
      </w:pPr>
      <w:r>
        <w:rPr/>
        <w:t>21. Расчет показателя результативности использования Субсидии муниципальным образованием Республики Тыва (Рi) производится по формуле:</w:t>
      </w:r>
    </w:p>
    <w:p>
      <w:pPr>
        <w:pStyle w:val="ConsPlusNormal"/>
        <w:jc w:val="both"/>
        <w:rPr/>
      </w:pPr>
      <w:r>
        <w:rPr/>
      </w:r>
    </w:p>
    <w:p>
      <w:pPr>
        <w:pStyle w:val="ConsPlusNormal"/>
        <w:jc w:val="center"/>
        <w:rPr/>
      </w:pPr>
      <w:r>
        <w:rPr/>
        <w:drawing>
          <wp:inline distT="0" distB="0" distL="0" distR="0">
            <wp:extent cx="628650" cy="429895"/>
            <wp:effectExtent l="0" t="0" r="0" b="0"/>
            <wp:docPr id="13"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pic:cNvPicPr>
                      <a:picLocks noChangeAspect="1" noChangeArrowheads="1"/>
                    </pic:cNvPicPr>
                  </pic:nvPicPr>
                  <pic:blipFill>
                    <a:blip r:embed="rId106"/>
                    <a:stretch>
                      <a:fillRect/>
                    </a:stretch>
                  </pic:blipFill>
                  <pic:spPr bwMode="auto">
                    <a:xfrm>
                      <a:off x="0" y="0"/>
                      <a:ext cx="628650" cy="429895"/>
                    </a:xfrm>
                    <a:prstGeom prst="rect">
                      <a:avLst/>
                    </a:prstGeom>
                  </pic:spPr>
                </pic:pic>
              </a:graphicData>
            </a:graphic>
          </wp:inline>
        </w:drawing>
      </w:r>
      <w:r>
        <w:rPr/>
        <w:t>,</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Пф - фактическое значение показателя результативности;</w:t>
      </w:r>
    </w:p>
    <w:p>
      <w:pPr>
        <w:pStyle w:val="ConsPlusNormal"/>
        <w:spacing w:before="220" w:after="0"/>
        <w:ind w:firstLine="540"/>
        <w:jc w:val="both"/>
        <w:rPr/>
      </w:pPr>
      <w:r>
        <w:rPr/>
        <w:t>Пп - плановое значение показателя результативности.</w:t>
      </w:r>
    </w:p>
    <w:p>
      <w:pPr>
        <w:pStyle w:val="ConsPlusNormal"/>
        <w:spacing w:before="220" w:after="0"/>
        <w:ind w:firstLine="540"/>
        <w:jc w:val="both"/>
        <w:rPr/>
      </w:pPr>
      <w:r>
        <w:rPr/>
        <w:t>При значении показателя Pi ниже 1 результативность использования субсидии признается низкой. Если показатель Pi равен 1, результативность использования субсидии признается высокой.</w:t>
      </w:r>
    </w:p>
    <w:p>
      <w:pPr>
        <w:pStyle w:val="ConsPlusNormal"/>
        <w:spacing w:before="220" w:after="0"/>
        <w:ind w:firstLine="540"/>
        <w:jc w:val="both"/>
        <w:rPr/>
      </w:pPr>
      <w:r>
        <w:rPr/>
        <w:t>22. Эффективность использования Субсидии муниципальным образованием Республики Тыва (Эi) рассчитывается по формуле:</w:t>
      </w:r>
    </w:p>
    <w:p>
      <w:pPr>
        <w:pStyle w:val="ConsPlusNormal"/>
        <w:jc w:val="both"/>
        <w:rPr/>
      </w:pPr>
      <w:r>
        <w:rPr/>
      </w:r>
    </w:p>
    <w:p>
      <w:pPr>
        <w:pStyle w:val="ConsPlusNormal"/>
        <w:jc w:val="center"/>
        <w:rPr/>
      </w:pPr>
      <w:r>
        <w:rPr/>
        <w:drawing>
          <wp:inline distT="0" distB="0" distL="0" distR="0">
            <wp:extent cx="1100455" cy="461010"/>
            <wp:effectExtent l="0" t="0" r="0" b="0"/>
            <wp:docPr id="14"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
                    <pic:cNvPicPr>
                      <a:picLocks noChangeAspect="1" noChangeArrowheads="1"/>
                    </pic:cNvPicPr>
                  </pic:nvPicPr>
                  <pic:blipFill>
                    <a:blip r:embed="rId107"/>
                    <a:stretch>
                      <a:fillRect/>
                    </a:stretch>
                  </pic:blipFill>
                  <pic:spPr bwMode="auto">
                    <a:xfrm>
                      <a:off x="0" y="0"/>
                      <a:ext cx="1100455" cy="461010"/>
                    </a:xfrm>
                    <a:prstGeom prst="rect">
                      <a:avLst/>
                    </a:prstGeom>
                  </pic:spPr>
                </pic:pic>
              </a:graphicData>
            </a:graphic>
          </wp:inline>
        </w:drawing>
      </w:r>
      <w:r>
        <w:rPr/>
        <w:t>,</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Фплан - плановый объем предоставления Субсидии муниципальному образованию Республики Тыва, предусматриваемый законом Республики Тыва о республиканском бюджете Республики Тыва на соответствующий финансовый год и плановый период;</w:t>
      </w:r>
    </w:p>
    <w:p>
      <w:pPr>
        <w:pStyle w:val="ConsPlusNormal"/>
        <w:spacing w:before="220" w:after="0"/>
        <w:ind w:firstLine="540"/>
        <w:jc w:val="both"/>
        <w:rPr/>
      </w:pPr>
      <w:r>
        <w:rPr/>
        <w:t>Ффакт - фактический объем Субсидии, освоенный муниципальным образованием Республики Тыва.</w:t>
      </w:r>
    </w:p>
    <w:p>
      <w:pPr>
        <w:pStyle w:val="ConsPlusNormal"/>
        <w:spacing w:before="220" w:after="0"/>
        <w:ind w:firstLine="540"/>
        <w:jc w:val="both"/>
        <w:rPr/>
      </w:pPr>
      <w:r>
        <w:rPr/>
        <w:t>При значении показателя Эi = 1 эффективность использования Субсидии признается высокой.</w:t>
      </w:r>
    </w:p>
    <w:p>
      <w:pPr>
        <w:pStyle w:val="ConsPlusNormal"/>
        <w:spacing w:before="220" w:after="0"/>
        <w:ind w:firstLine="540"/>
        <w:jc w:val="both"/>
        <w:rPr/>
      </w:pPr>
      <w:r>
        <w:rPr/>
        <w:t>При значении показателя Эi = 0 эффективность использования Субсидии признается низкой.</w:t>
      </w:r>
    </w:p>
    <w:p>
      <w:pPr>
        <w:pStyle w:val="ConsPlusNormal"/>
        <w:spacing w:before="220" w:after="0"/>
        <w:ind w:firstLine="540"/>
        <w:jc w:val="both"/>
        <w:rPr/>
      </w:pPr>
      <w:r>
        <w:rPr/>
        <w:t>23. Оценка результативности и эффективности использования Субсидии производится ежеквартально до достижения значения эффективности, равного единице, и по итогам года.</w:t>
      </w:r>
    </w:p>
    <w:p>
      <w:pPr>
        <w:pStyle w:val="ConsPlusNormal"/>
        <w:jc w:val="both"/>
        <w:rPr/>
      </w:pPr>
      <w:r>
        <w:rPr/>
      </w:r>
    </w:p>
    <w:p>
      <w:pPr>
        <w:pStyle w:val="ConsPlusTitle"/>
        <w:numPr>
          <w:ilvl w:val="0"/>
          <w:numId w:val="0"/>
        </w:numPr>
        <w:ind w:left="0" w:hanging="0"/>
        <w:jc w:val="center"/>
        <w:outlineLvl w:val="2"/>
        <w:rPr/>
      </w:pPr>
      <w:r>
        <w:rPr/>
        <w:t>VII. Сроки и порядок предоставления отчетности муниципальных</w:t>
      </w:r>
    </w:p>
    <w:p>
      <w:pPr>
        <w:pStyle w:val="ConsPlusTitle"/>
        <w:jc w:val="center"/>
        <w:rPr/>
      </w:pPr>
      <w:r>
        <w:rPr/>
        <w:t>образований об исполнении условий предоставления Субсидии,</w:t>
      </w:r>
    </w:p>
    <w:p>
      <w:pPr>
        <w:pStyle w:val="ConsPlusTitle"/>
        <w:jc w:val="center"/>
        <w:rPr/>
      </w:pPr>
      <w:r>
        <w:rPr/>
        <w:t>а также для проведения оценки результативности</w:t>
      </w:r>
    </w:p>
    <w:p>
      <w:pPr>
        <w:pStyle w:val="ConsPlusTitle"/>
        <w:jc w:val="center"/>
        <w:rPr/>
      </w:pPr>
      <w:r>
        <w:rPr/>
        <w:t>и эффективности использования Субсидии</w:t>
      </w:r>
    </w:p>
    <w:p>
      <w:pPr>
        <w:pStyle w:val="ConsPlusNormal"/>
        <w:jc w:val="both"/>
        <w:rPr/>
      </w:pPr>
      <w:r>
        <w:rPr/>
      </w:r>
    </w:p>
    <w:p>
      <w:pPr>
        <w:pStyle w:val="ConsPlusNormal"/>
        <w:ind w:firstLine="540"/>
        <w:jc w:val="both"/>
        <w:rPr/>
      </w:pPr>
      <w:bookmarkStart w:id="33" w:name="P6190"/>
      <w:bookmarkEnd w:id="33"/>
      <w:r>
        <w:rPr/>
        <w:t>24. Получатели Субсидии, с которыми заключено соглашение, представляют главному распорядителю ежеквартально и ежегодно:</w:t>
      </w:r>
    </w:p>
    <w:p>
      <w:pPr>
        <w:pStyle w:val="ConsPlusNormal"/>
        <w:spacing w:before="220" w:after="0"/>
        <w:ind w:firstLine="540"/>
        <w:jc w:val="both"/>
        <w:rPr/>
      </w:pPr>
      <w:r>
        <w:rPr/>
        <w:t xml:space="preserve">1) </w:t>
      </w:r>
      <w:hyperlink w:anchor="P6292">
        <w:r>
          <w:rPr>
            <w:color w:val="0000FF"/>
          </w:rPr>
          <w:t>отчет</w:t>
        </w:r>
      </w:hyperlink>
      <w:r>
        <w:rPr/>
        <w:t xml:space="preserve"> о расходовании Субсидии по форме согласно приложению N 2 к настоящим Правилам. В отчете о расходовании Субсидии должен содержаться расчет показателей результативности и эффективности использования Субсидии, произведенный в соответствии с </w:t>
      </w:r>
      <w:hyperlink w:anchor="P6156">
        <w:r>
          <w:rPr>
            <w:color w:val="0000FF"/>
          </w:rPr>
          <w:t>пунктами 19</w:t>
        </w:r>
      </w:hyperlink>
      <w:r>
        <w:rPr/>
        <w:t xml:space="preserve"> и </w:t>
      </w:r>
      <w:hyperlink w:anchor="P6165">
        <w:r>
          <w:rPr>
            <w:color w:val="0000FF"/>
          </w:rPr>
          <w:t>20</w:t>
        </w:r>
      </w:hyperlink>
      <w:r>
        <w:rPr/>
        <w:t xml:space="preserve"> настоящих Правил;</w:t>
      </w:r>
    </w:p>
    <w:p>
      <w:pPr>
        <w:pStyle w:val="ConsPlusNormal"/>
        <w:spacing w:before="220" w:after="0"/>
        <w:ind w:firstLine="540"/>
        <w:jc w:val="both"/>
        <w:rPr/>
      </w:pPr>
      <w:r>
        <w:rPr/>
        <w:t>2) пояснительную записку;</w:t>
      </w:r>
    </w:p>
    <w:p>
      <w:pPr>
        <w:pStyle w:val="ConsPlusNormal"/>
        <w:spacing w:before="220" w:after="0"/>
        <w:ind w:firstLine="540"/>
        <w:jc w:val="both"/>
        <w:rPr/>
      </w:pPr>
      <w:r>
        <w:rPr/>
        <w:t>3) копию платежного поручения;</w:t>
      </w:r>
    </w:p>
    <w:p>
      <w:pPr>
        <w:pStyle w:val="ConsPlusNormal"/>
        <w:spacing w:before="220" w:after="0"/>
        <w:ind w:firstLine="540"/>
        <w:jc w:val="both"/>
        <w:rPr/>
      </w:pPr>
      <w:r>
        <w:rPr/>
        <w:t xml:space="preserve">4) копию акта приема-передачи реализуемого в рамках </w:t>
      </w:r>
      <w:hyperlink w:anchor="P487">
        <w:r>
          <w:rPr>
            <w:color w:val="0000FF"/>
          </w:rPr>
          <w:t>подпрограммы</w:t>
        </w:r>
      </w:hyperlink>
      <w:r>
        <w:rPr/>
        <w:t xml:space="preserve"> "Снабжение населения Республики Тыва чистой водопроводной водой" государственной программы Республики Тыва "Повышение эффективности и надежности функционирования жилищно-коммунального хозяйства Республики Тыва" имущества;</w:t>
      </w:r>
    </w:p>
    <w:p>
      <w:pPr>
        <w:pStyle w:val="ConsPlusNormal"/>
        <w:spacing w:before="220" w:after="0"/>
        <w:ind w:firstLine="540"/>
        <w:jc w:val="both"/>
        <w:rPr/>
      </w:pPr>
      <w:r>
        <w:rPr/>
        <w:t>5) статистические отчетности по следующим формам:</w:t>
      </w:r>
    </w:p>
    <w:p>
      <w:pPr>
        <w:pStyle w:val="ConsPlusNormal"/>
        <w:spacing w:before="220" w:after="0"/>
        <w:ind w:firstLine="540"/>
        <w:jc w:val="both"/>
        <w:rPr/>
      </w:pPr>
      <w:r>
        <w:rPr/>
        <w:t xml:space="preserve">"Сведения об использовании денежных средств" </w:t>
      </w:r>
      <w:hyperlink r:id="rId108">
        <w:r>
          <w:rPr>
            <w:color w:val="0000FF"/>
          </w:rPr>
          <w:t>N 12-Ф</w:t>
        </w:r>
      </w:hyperlink>
      <w:r>
        <w:rPr/>
        <w:t>;</w:t>
      </w:r>
    </w:p>
    <w:p>
      <w:pPr>
        <w:pStyle w:val="ConsPlusNormal"/>
        <w:spacing w:before="220" w:after="0"/>
        <w:ind w:firstLine="540"/>
        <w:jc w:val="both"/>
        <w:rPr/>
      </w:pPr>
      <w:r>
        <w:rPr/>
        <w:t xml:space="preserve">"Сведения об инвестиционной деятельности" </w:t>
      </w:r>
      <w:hyperlink r:id="rId109">
        <w:r>
          <w:rPr>
            <w:color w:val="0000FF"/>
          </w:rPr>
          <w:t>(форма N П-2 (инвест)</w:t>
        </w:r>
      </w:hyperlink>
      <w:r>
        <w:rPr/>
        <w:t>;</w:t>
      </w:r>
    </w:p>
    <w:p>
      <w:pPr>
        <w:pStyle w:val="ConsPlusNormal"/>
        <w:spacing w:before="220" w:after="0"/>
        <w:ind w:firstLine="540"/>
        <w:jc w:val="both"/>
        <w:rPr/>
      </w:pPr>
      <w:r>
        <w:rPr/>
        <w:t xml:space="preserve">"Сведения об инвестициях в нефинансовые активы" </w:t>
      </w:r>
      <w:hyperlink r:id="rId110">
        <w:r>
          <w:rPr>
            <w:color w:val="0000FF"/>
          </w:rPr>
          <w:t>(форма N П-2)</w:t>
        </w:r>
      </w:hyperlink>
      <w:r>
        <w:rPr/>
        <w:t>;</w:t>
      </w:r>
    </w:p>
    <w:p>
      <w:pPr>
        <w:pStyle w:val="ConsPlusNormal"/>
        <w:spacing w:before="220" w:after="0"/>
        <w:ind w:firstLine="540"/>
        <w:jc w:val="both"/>
        <w:rPr/>
      </w:pPr>
      <w:r>
        <w:rPr/>
        <w:t xml:space="preserve">"Сведения о численности и заработной плате работников" </w:t>
      </w:r>
      <w:hyperlink r:id="rId111">
        <w:r>
          <w:rPr>
            <w:color w:val="0000FF"/>
          </w:rPr>
          <w:t>(форма N П-4)</w:t>
        </w:r>
      </w:hyperlink>
      <w:r>
        <w:rPr/>
        <w:t>;</w:t>
      </w:r>
    </w:p>
    <w:p>
      <w:pPr>
        <w:pStyle w:val="ConsPlusNormal"/>
        <w:spacing w:before="220" w:after="0"/>
        <w:ind w:firstLine="540"/>
        <w:jc w:val="both"/>
        <w:rPr/>
      </w:pPr>
      <w:r>
        <w:rPr/>
        <w:t xml:space="preserve">"Сведения о неполной занятости и движении работников" </w:t>
      </w:r>
      <w:hyperlink r:id="rId112">
        <w:r>
          <w:rPr>
            <w:color w:val="0000FF"/>
          </w:rPr>
          <w:t>(форма N П-4 (НЗ)</w:t>
        </w:r>
      </w:hyperlink>
      <w:r>
        <w:rPr/>
        <w:t>;</w:t>
      </w:r>
    </w:p>
    <w:p>
      <w:pPr>
        <w:pStyle w:val="ConsPlusNormal"/>
        <w:spacing w:before="220" w:after="0"/>
        <w:ind w:firstLine="540"/>
        <w:jc w:val="both"/>
        <w:rPr/>
      </w:pPr>
      <w:r>
        <w:rPr/>
        <w:t xml:space="preserve">"Сведения об основных показателях деятельности малого предприятия" </w:t>
      </w:r>
      <w:hyperlink r:id="rId113">
        <w:r>
          <w:rPr>
            <w:color w:val="0000FF"/>
          </w:rPr>
          <w:t>(форма N ПМ)</w:t>
        </w:r>
      </w:hyperlink>
      <w:r>
        <w:rPr/>
        <w:t>;</w:t>
      </w:r>
    </w:p>
    <w:p>
      <w:pPr>
        <w:pStyle w:val="ConsPlusNormal"/>
        <w:spacing w:before="220" w:after="0"/>
        <w:ind w:firstLine="540"/>
        <w:jc w:val="both"/>
        <w:rPr/>
      </w:pPr>
      <w:r>
        <w:rPr/>
        <w:t xml:space="preserve">"Сведения об основных показателях деятельности микропредприятия" </w:t>
      </w:r>
      <w:hyperlink r:id="rId114">
        <w:r>
          <w:rPr>
            <w:color w:val="0000FF"/>
          </w:rPr>
          <w:t>(форма N МП (микро)</w:t>
        </w:r>
      </w:hyperlink>
      <w:r>
        <w:rPr/>
        <w:t>.</w:t>
      </w:r>
    </w:p>
    <w:p>
      <w:pPr>
        <w:pStyle w:val="ConsPlusNormal"/>
        <w:spacing w:before="220" w:after="0"/>
        <w:ind w:firstLine="540"/>
        <w:jc w:val="both"/>
        <w:rPr/>
      </w:pPr>
      <w:r>
        <w:rPr/>
        <w:t>25. Отчеты представляются на бумажном носителе:</w:t>
      </w:r>
    </w:p>
    <w:p>
      <w:pPr>
        <w:pStyle w:val="ConsPlusNormal"/>
        <w:spacing w:before="220" w:after="0"/>
        <w:ind w:firstLine="540"/>
        <w:jc w:val="both"/>
        <w:rPr/>
      </w:pPr>
      <w:r>
        <w:rPr/>
        <w:t>1) по итогам квартала - не позднее 15 числа месяца, следующего за отчетным кварталом;</w:t>
      </w:r>
    </w:p>
    <w:p>
      <w:pPr>
        <w:pStyle w:val="ConsPlusNormal"/>
        <w:spacing w:before="220" w:after="0"/>
        <w:ind w:firstLine="540"/>
        <w:jc w:val="both"/>
        <w:rPr/>
      </w:pPr>
      <w:r>
        <w:rPr/>
        <w:t>2) по итогам года - не позднее 15 января года, следующего за отчетным годом.</w:t>
      </w:r>
    </w:p>
    <w:p>
      <w:pPr>
        <w:pStyle w:val="ConsPlusNormal"/>
        <w:spacing w:before="220" w:after="0"/>
        <w:ind w:firstLine="540"/>
        <w:jc w:val="both"/>
        <w:rPr/>
      </w:pPr>
      <w:r>
        <w:rPr/>
        <w:t xml:space="preserve">26. На основании представляемых получателями Субсидии отчетных документов, предусмотренных </w:t>
      </w:r>
      <w:hyperlink w:anchor="P6190">
        <w:r>
          <w:rPr>
            <w:color w:val="0000FF"/>
          </w:rPr>
          <w:t>пунктом 24</w:t>
        </w:r>
      </w:hyperlink>
      <w:r>
        <w:rPr/>
        <w:t xml:space="preserve"> настоящих Правил, главный распорядитель проводит оценку результативности и эффективности использования Субсидии, а также исполнения условий предоставления Субсидии.</w:t>
      </w:r>
    </w:p>
    <w:p>
      <w:pPr>
        <w:pStyle w:val="ConsPlusNormal"/>
        <w:spacing w:before="220" w:after="0"/>
        <w:ind w:firstLine="540"/>
        <w:jc w:val="both"/>
        <w:rPr/>
      </w:pPr>
      <w:r>
        <w:rPr/>
        <w:t>При оценке результативности и эффективности использования Субсидии главный распорядитель оценивает достижение заявленных показателей получателей Субсидии по улучшению статистических показателей.</w:t>
      </w:r>
    </w:p>
    <w:p>
      <w:pPr>
        <w:pStyle w:val="ConsPlusNormal"/>
        <w:spacing w:before="220" w:after="0"/>
        <w:ind w:firstLine="540"/>
        <w:jc w:val="both"/>
        <w:rPr/>
      </w:pPr>
      <w:r>
        <w:rPr/>
        <w:t>27. Получатель Субсидии в случае образования экономии в результате проведения закупок товаров (работ, услуг) для муниципальных нужд обязан осуществить возврат излишне полученной суммы.</w:t>
      </w:r>
    </w:p>
    <w:p>
      <w:pPr>
        <w:pStyle w:val="ConsPlusNormal"/>
        <w:spacing w:before="220" w:after="0"/>
        <w:ind w:firstLine="540"/>
        <w:jc w:val="both"/>
        <w:rPr/>
      </w:pPr>
      <w:r>
        <w:rPr/>
        <w:t>В случае уменьшения сумм предоставляемых Субсидий муниципальным образованиям Республики Тыва в результате экономии по итогам проведения закупок товаров (работ, услуг) для муниципальных нужд бюджетные ассигнования республиканского бюджета Республики Тыва на предоставление Субсидий подлежат сокращению путем внесения изменений в закон Республики Тыва о республиканском бюджете Республики Тыва на соответствующий финансовый год и на плановый период и в сводную бюджетную роспись республиканского бюджета Республики Тыва.</w:t>
      </w:r>
    </w:p>
    <w:p>
      <w:pPr>
        <w:pStyle w:val="ConsPlusNormal"/>
        <w:jc w:val="both"/>
        <w:rPr/>
      </w:pPr>
      <w:r>
        <w:rPr/>
      </w:r>
    </w:p>
    <w:p>
      <w:pPr>
        <w:pStyle w:val="ConsPlusTitle"/>
        <w:numPr>
          <w:ilvl w:val="0"/>
          <w:numId w:val="0"/>
        </w:numPr>
        <w:ind w:left="0" w:hanging="0"/>
        <w:jc w:val="center"/>
        <w:outlineLvl w:val="2"/>
        <w:rPr/>
      </w:pPr>
      <w:r>
        <w:rPr/>
        <w:t>VIII. Осуществление контроля за соблюдением условий, целей</w:t>
      </w:r>
    </w:p>
    <w:p>
      <w:pPr>
        <w:pStyle w:val="ConsPlusTitle"/>
        <w:jc w:val="center"/>
        <w:rPr/>
      </w:pPr>
      <w:r>
        <w:rPr/>
        <w:t>и порядка предоставления Субсидии и ответственность</w:t>
      </w:r>
    </w:p>
    <w:p>
      <w:pPr>
        <w:pStyle w:val="ConsPlusTitle"/>
        <w:jc w:val="center"/>
        <w:rPr/>
      </w:pPr>
      <w:r>
        <w:rPr/>
        <w:t>за их нарушение</w:t>
      </w:r>
    </w:p>
    <w:p>
      <w:pPr>
        <w:pStyle w:val="ConsPlusNormal"/>
        <w:jc w:val="both"/>
        <w:rPr/>
      </w:pPr>
      <w:r>
        <w:rPr/>
      </w:r>
    </w:p>
    <w:p>
      <w:pPr>
        <w:pStyle w:val="ConsPlusNormal"/>
        <w:ind w:firstLine="540"/>
        <w:jc w:val="both"/>
        <w:rPr/>
      </w:pPr>
      <w:bookmarkStart w:id="34" w:name="P6215"/>
      <w:bookmarkEnd w:id="34"/>
      <w:r>
        <w:rPr/>
        <w:t>28. Контроль за соблюдением условий, целей и порядка предоставления Субсидии получателем Субсидии осуществляют главный распорядитель и Служба по финансово-бюджетному надзору Республики Тыва в соответствии с установленными полномочиями.</w:t>
      </w:r>
    </w:p>
    <w:p>
      <w:pPr>
        <w:pStyle w:val="ConsPlusNormal"/>
        <w:spacing w:before="220" w:after="0"/>
        <w:ind w:firstLine="540"/>
        <w:jc w:val="both"/>
        <w:rPr/>
      </w:pPr>
      <w:r>
        <w:rPr/>
        <w:t>29. В случае нарушения получателем Субсидии условий, целей и порядка предоставления Субсидии, установленных настоящими Правилами и заключенным соглашением, обнаружения излишне выплаченных сумм Субсидий, выявления недостоверных сведений, содержащихся в документах, представленных для получения Субсидии, на основании письменных требований главного распорядителя и (или) Службы по финансово-бюджетному надзору Республики Тыва Субсидии подлежат возврату в республиканский бюджет Республики Тыва в течение 30 дней со дня получения соответствующих требований.</w:t>
      </w:r>
    </w:p>
    <w:p>
      <w:pPr>
        <w:pStyle w:val="ConsPlusNormal"/>
        <w:spacing w:before="220" w:after="0"/>
        <w:ind w:firstLine="540"/>
        <w:jc w:val="both"/>
        <w:rPr/>
      </w:pPr>
      <w:r>
        <w:rPr/>
        <w:t xml:space="preserve">30. Требования главного распорядителя и (или) Службы по финансово-бюджетному надзору Республики Тыва о возврате Субсидии при обнаружении обстоятельств, предусмотренных </w:t>
      </w:r>
      <w:hyperlink w:anchor="P6215">
        <w:r>
          <w:rPr>
            <w:color w:val="0000FF"/>
          </w:rPr>
          <w:t>пунктом 28</w:t>
        </w:r>
      </w:hyperlink>
      <w:r>
        <w:rPr/>
        <w:t xml:space="preserve"> настоящих Правил, направляются заказным письмом с уведомлением о вручении получателю Субсидии в течение 10 дней с момента выявления факта нарушения условий, установленных при предоставлении Субсидии.</w:t>
      </w:r>
    </w:p>
    <w:p>
      <w:pPr>
        <w:pStyle w:val="ConsPlusNormal"/>
        <w:spacing w:before="220" w:after="0"/>
        <w:ind w:firstLine="540"/>
        <w:jc w:val="both"/>
        <w:rPr/>
      </w:pPr>
      <w:r>
        <w:rPr/>
        <w:t>31. При невозвращении Субсидии в республиканский бюджет Республики Тыва получателем Субсидии в срок, указанный в пункте 28 настоящих Правил, взыскание Субсидии осуществляется в судебном порядке.</w:t>
      </w:r>
    </w:p>
    <w:p>
      <w:pPr>
        <w:pStyle w:val="ConsPlusNormal"/>
        <w:jc w:val="both"/>
        <w:rPr/>
      </w:pPr>
      <w:r>
        <w:rPr/>
      </w:r>
    </w:p>
    <w:p>
      <w:pPr>
        <w:pStyle w:val="ConsPlusTitle"/>
        <w:numPr>
          <w:ilvl w:val="0"/>
          <w:numId w:val="0"/>
        </w:numPr>
        <w:ind w:left="0" w:hanging="0"/>
        <w:jc w:val="center"/>
        <w:outlineLvl w:val="2"/>
        <w:rPr/>
      </w:pPr>
      <w:r>
        <w:rPr/>
        <w:t>IX. Порядок возврата Субсидии при недостаточной</w:t>
      </w:r>
    </w:p>
    <w:p>
      <w:pPr>
        <w:pStyle w:val="ConsPlusTitle"/>
        <w:jc w:val="center"/>
        <w:rPr/>
      </w:pPr>
      <w:r>
        <w:rPr/>
        <w:t>результативности и эффективности ее использования</w:t>
      </w:r>
    </w:p>
    <w:p>
      <w:pPr>
        <w:pStyle w:val="ConsPlusNormal"/>
        <w:jc w:val="both"/>
        <w:rPr/>
      </w:pPr>
      <w:r>
        <w:rPr/>
      </w:r>
    </w:p>
    <w:p>
      <w:pPr>
        <w:pStyle w:val="ConsPlusNormal"/>
        <w:ind w:firstLine="540"/>
        <w:jc w:val="both"/>
        <w:rPr/>
      </w:pPr>
      <w:bookmarkStart w:id="35" w:name="P6223"/>
      <w:bookmarkEnd w:id="35"/>
      <w:r>
        <w:rPr/>
        <w:t xml:space="preserve">32. В случае если получателем Субсидии по состоянию на 31 декабря года предоставления Субсидии не достигнуты показатели результативности, предусмотренные </w:t>
      </w:r>
      <w:hyperlink w:anchor="P6161">
        <w:r>
          <w:rPr>
            <w:color w:val="0000FF"/>
          </w:rPr>
          <w:t>разделом VI</w:t>
        </w:r>
      </w:hyperlink>
      <w:r>
        <w:rPr/>
        <w:t xml:space="preserve"> настоящих Правил, и в срок до 1 марта года, следующего за отчетным, указанные нарушения не устранены, объем средств, подлежащих возврату из местного бюджета в республиканский бюджет Республики Тыва в срок до 1 апреля года, следующего за годом предоставления Субсидии (V</w:t>
      </w:r>
      <w:r>
        <w:rPr>
          <w:vertAlign w:val="subscript"/>
        </w:rPr>
        <w:t>возврата</w:t>
      </w:r>
      <w:r>
        <w:rPr/>
        <w:t>), рассчитывается по формуле:</w:t>
      </w:r>
    </w:p>
    <w:p>
      <w:pPr>
        <w:pStyle w:val="ConsPlusNormal"/>
        <w:jc w:val="both"/>
        <w:rPr/>
      </w:pPr>
      <w:r>
        <w:rPr/>
      </w:r>
    </w:p>
    <w:p>
      <w:pPr>
        <w:pStyle w:val="ConsPlusNormal"/>
        <w:jc w:val="center"/>
        <w:rPr/>
      </w:pPr>
      <w:r>
        <w:rPr/>
        <w:drawing>
          <wp:inline distT="0" distB="0" distL="0" distR="0">
            <wp:extent cx="1885950" cy="429895"/>
            <wp:effectExtent l="0" t="0" r="0" b="0"/>
            <wp:docPr id="15"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5" descr=""/>
                    <pic:cNvPicPr>
                      <a:picLocks noChangeAspect="1" noChangeArrowheads="1"/>
                    </pic:cNvPicPr>
                  </pic:nvPicPr>
                  <pic:blipFill>
                    <a:blip r:embed="rId115"/>
                    <a:stretch>
                      <a:fillRect/>
                    </a:stretch>
                  </pic:blipFill>
                  <pic:spPr bwMode="auto">
                    <a:xfrm>
                      <a:off x="0" y="0"/>
                      <a:ext cx="1885950" cy="429895"/>
                    </a:xfrm>
                    <a:prstGeom prst="rect">
                      <a:avLst/>
                    </a:prstGeom>
                  </pic:spPr>
                </pic:pic>
              </a:graphicData>
            </a:graphic>
          </wp:inline>
        </w:drawing>
      </w:r>
      <w:r>
        <w:rPr/>
        <w:t>,</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V</w:t>
      </w:r>
      <w:r>
        <w:rPr>
          <w:vertAlign w:val="subscript"/>
        </w:rPr>
        <w:t>субсидии</w:t>
      </w:r>
      <w:r>
        <w:rPr/>
        <w:t xml:space="preserve"> - размер Субсидии, предоставленной местному бюджету;</w:t>
      </w:r>
    </w:p>
    <w:p>
      <w:pPr>
        <w:pStyle w:val="ConsPlusNormal"/>
        <w:spacing w:before="220" w:after="0"/>
        <w:ind w:firstLine="540"/>
        <w:jc w:val="both"/>
        <w:rPr/>
      </w:pPr>
      <w:r>
        <w:rPr/>
        <w:t>m - количество показателей результативности использования субсидии, по которым индекс, отражающий уровень не достижения i-го показателя результативности использования Субсидии, имеет положительное значение (больше нуля), m = 1;</w:t>
      </w:r>
    </w:p>
    <w:p>
      <w:pPr>
        <w:pStyle w:val="ConsPlusNormal"/>
        <w:spacing w:before="220" w:after="0"/>
        <w:ind w:firstLine="540"/>
        <w:jc w:val="both"/>
        <w:rPr/>
      </w:pPr>
      <w:r>
        <w:rPr/>
        <w:t>n - общее количество показателей результативности использования Субсидии, n = 1;</w:t>
      </w:r>
    </w:p>
    <w:p>
      <w:pPr>
        <w:pStyle w:val="ConsPlusNormal"/>
        <w:spacing w:before="220" w:after="0"/>
        <w:ind w:firstLine="540"/>
        <w:jc w:val="both"/>
        <w:rPr/>
      </w:pPr>
      <w:r>
        <w:rPr/>
        <w:t>k - коэффициент возврата Субсидии, k = 1.</w:t>
      </w:r>
    </w:p>
    <w:p>
      <w:pPr>
        <w:pStyle w:val="ConsPlusNormal"/>
        <w:spacing w:before="220" w:after="0"/>
        <w:ind w:firstLine="540"/>
        <w:jc w:val="both"/>
        <w:rPr/>
      </w:pPr>
      <w:r>
        <w:rPr/>
        <w:t>33. В случае отсутствия соглашения, заключенного с муниципальным образованием, на 1 октября текущего финансового года бюджетные ассигнования республиканского бюджета Республики Тыва на предоставление Субсидии данному получателю Субсидии подлежат сокращению путем внесения изменений в закон Республики Тыва о республиканском бюджете на соответствующий финансовый год и на плановый период и сводную бюджетную роспись республиканского бюджета Республики Тыва.</w:t>
      </w:r>
    </w:p>
    <w:p>
      <w:pPr>
        <w:pStyle w:val="ConsPlusNormal"/>
        <w:spacing w:before="220" w:after="0"/>
        <w:ind w:firstLine="540"/>
        <w:jc w:val="both"/>
        <w:rPr/>
      </w:pPr>
      <w:r>
        <w:rPr/>
        <w:t>34. Не использованный на 1 января года, следующего за отчетным годом, остаток Субсидии подлежит возврату в республиканский бюджет Республики Тыва в порядке, предусмотренном бюджетным законодательством. Остаток не использованных в отчетном году межбюджетных трансфертов, потребность в которых подтверждена в установленном порядке, подлежит возврату из республиканского бюджета Республики Тыва на лицевой счет администратора доходов местного бюджета и использованию в очередном году на те же цели.</w:t>
      </w:r>
    </w:p>
    <w:p>
      <w:pPr>
        <w:pStyle w:val="ConsPlusNormal"/>
        <w:spacing w:before="220" w:after="0"/>
        <w:ind w:firstLine="540"/>
        <w:jc w:val="both"/>
        <w:rPr/>
      </w:pPr>
      <w:bookmarkStart w:id="36" w:name="P6234"/>
      <w:bookmarkEnd w:id="36"/>
      <w:r>
        <w:rPr/>
        <w:t>35. В случае возникновения оснований для возврата Субсидии главный распорядитель не позднее чем в десятидневный срок со дня обнаружения нарушений направляет получателю Субсидии уведомление о возврате Субсидии.</w:t>
      </w:r>
    </w:p>
    <w:p>
      <w:pPr>
        <w:pStyle w:val="ConsPlusNormal"/>
        <w:spacing w:before="220" w:after="0"/>
        <w:ind w:firstLine="540"/>
        <w:jc w:val="both"/>
        <w:rPr/>
      </w:pPr>
      <w:r>
        <w:rPr/>
        <w:t>36. В течение тридцати дней со дня получения письменного уведомления о возврате Субсидии получатель Субсидии обязан осуществить возврат Субсидии в республиканский бюджет Республики Тыва по платежным реквизитам, указанным в уведомлении о возврате Субсидии.</w:t>
      </w:r>
    </w:p>
    <w:p>
      <w:pPr>
        <w:pStyle w:val="ConsPlusNormal"/>
        <w:spacing w:before="220" w:after="0"/>
        <w:ind w:firstLine="540"/>
        <w:jc w:val="both"/>
        <w:rPr/>
      </w:pPr>
      <w:r>
        <w:rPr/>
        <w:t xml:space="preserve">37. В случае невозврата Субсидии в срок, предусмотренный </w:t>
      </w:r>
      <w:hyperlink w:anchor="P6234">
        <w:r>
          <w:rPr>
            <w:color w:val="0000FF"/>
          </w:rPr>
          <w:t>пунктом 35</w:t>
        </w:r>
      </w:hyperlink>
      <w:r>
        <w:rPr/>
        <w:t xml:space="preserve"> настоящих Правил, взыскание средств с получателя Субсидии производится в судебном порядке.</w:t>
      </w:r>
    </w:p>
    <w:p>
      <w:pPr>
        <w:pStyle w:val="ConsPlusNormal"/>
        <w:spacing w:before="220" w:after="0"/>
        <w:ind w:firstLine="540"/>
        <w:jc w:val="both"/>
        <w:rPr/>
      </w:pPr>
      <w:r>
        <w:rPr/>
        <w:t>38. Средства, перечисленные из местного бюджета в республиканский бюджет Республики Тыва, зачисляются в доход республиканского бюджета Республики Тыва и дальнейшему перераспределению не подлежат.</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2"/>
        <w:rPr/>
      </w:pPr>
      <w:r>
        <w:rPr/>
        <w:t>Приложение N 1</w:t>
      </w:r>
    </w:p>
    <w:p>
      <w:pPr>
        <w:pStyle w:val="ConsPlusNormal"/>
        <w:jc w:val="right"/>
        <w:rPr/>
      </w:pPr>
      <w:r>
        <w:rPr/>
        <w:t>к Правилам предоставления и распределения</w:t>
      </w:r>
    </w:p>
    <w:p>
      <w:pPr>
        <w:pStyle w:val="ConsPlusNormal"/>
        <w:jc w:val="right"/>
        <w:rPr/>
      </w:pPr>
      <w:r>
        <w:rPr/>
        <w:t>субсидий из республиканского бюджета</w:t>
      </w:r>
    </w:p>
    <w:p>
      <w:pPr>
        <w:pStyle w:val="ConsPlusNormal"/>
        <w:jc w:val="right"/>
        <w:rPr/>
      </w:pPr>
      <w:r>
        <w:rPr/>
        <w:t>Республики Тыва бюджетам муниципальных</w:t>
      </w:r>
    </w:p>
    <w:p>
      <w:pPr>
        <w:pStyle w:val="ConsPlusNormal"/>
        <w:jc w:val="right"/>
        <w:rPr/>
      </w:pPr>
      <w:r>
        <w:rPr/>
        <w:t>образований Республики Тыва на реконструкцию</w:t>
      </w:r>
    </w:p>
    <w:p>
      <w:pPr>
        <w:pStyle w:val="ConsPlusNormal"/>
        <w:jc w:val="right"/>
        <w:rPr/>
      </w:pPr>
      <w:r>
        <w:rPr/>
        <w:t>и строительство локальных систем водоснабжения</w:t>
      </w:r>
    </w:p>
    <w:p>
      <w:pPr>
        <w:pStyle w:val="ConsPlusNormal"/>
        <w:jc w:val="both"/>
        <w:rPr/>
      </w:pPr>
      <w:r>
        <w:rPr/>
      </w:r>
    </w:p>
    <w:p>
      <w:pPr>
        <w:pStyle w:val="ConsPlusNormal"/>
        <w:jc w:val="right"/>
        <w:rPr/>
      </w:pPr>
      <w:r>
        <w:rPr/>
        <w:t>Форма</w:t>
      </w:r>
    </w:p>
    <w:p>
      <w:pPr>
        <w:pStyle w:val="ConsPlusNormal"/>
        <w:jc w:val="both"/>
        <w:rPr/>
      </w:pPr>
      <w:r>
        <w:rPr/>
      </w:r>
    </w:p>
    <w:p>
      <w:pPr>
        <w:pStyle w:val="ConsPlusNonformat"/>
        <w:jc w:val="both"/>
        <w:rPr/>
      </w:pPr>
      <w:bookmarkStart w:id="37" w:name="P6252"/>
      <w:bookmarkEnd w:id="37"/>
      <w:r>
        <w:rPr/>
        <w:t xml:space="preserve">                                 </w:t>
      </w:r>
      <w:r>
        <w:rPr/>
        <w:t>ЗАЯВЛЕНИЕ</w:t>
      </w:r>
    </w:p>
    <w:p>
      <w:pPr>
        <w:pStyle w:val="ConsPlusNonformat"/>
        <w:jc w:val="both"/>
        <w:rPr/>
      </w:pPr>
      <w:r>
        <w:rPr/>
        <w:t xml:space="preserve">               </w:t>
      </w:r>
      <w:r>
        <w:rPr/>
        <w:t>о предоставлении субсидии из республиканского</w:t>
      </w:r>
    </w:p>
    <w:p>
      <w:pPr>
        <w:pStyle w:val="ConsPlusNonformat"/>
        <w:jc w:val="both"/>
        <w:rPr/>
      </w:pPr>
      <w:r>
        <w:rPr/>
        <w:t xml:space="preserve">              </w:t>
      </w:r>
      <w:r>
        <w:rPr/>
        <w:t>бюджета Республики Тыва бюджетам муниципальных</w:t>
      </w:r>
    </w:p>
    <w:p>
      <w:pPr>
        <w:pStyle w:val="ConsPlusNonformat"/>
        <w:jc w:val="both"/>
        <w:rPr/>
      </w:pPr>
      <w:r>
        <w:rPr/>
        <w:t xml:space="preserve">               </w:t>
      </w:r>
      <w:r>
        <w:rPr/>
        <w:t>образований Республики Тыва на реконструкцию</w:t>
      </w:r>
    </w:p>
    <w:p>
      <w:pPr>
        <w:pStyle w:val="ConsPlusNonformat"/>
        <w:jc w:val="both"/>
        <w:rPr/>
      </w:pPr>
      <w:r>
        <w:rPr/>
        <w:t xml:space="preserve">              </w:t>
      </w:r>
      <w:r>
        <w:rPr/>
        <w:t>и строительство локальных систем водоснабжения</w:t>
      </w:r>
    </w:p>
    <w:p>
      <w:pPr>
        <w:pStyle w:val="ConsPlusNonformat"/>
        <w:jc w:val="both"/>
        <w:rPr/>
      </w:pPr>
      <w:r>
        <w:rPr/>
      </w:r>
    </w:p>
    <w:p>
      <w:pPr>
        <w:pStyle w:val="ConsPlusNonformat"/>
        <w:jc w:val="both"/>
        <w:rPr/>
      </w:pPr>
      <w:r>
        <w:rPr/>
        <w:t xml:space="preserve">    </w:t>
      </w:r>
      <w:r>
        <w:rPr/>
        <w:t>В  связи  с  обеспечением  населения  качественной питьевой водой прошу</w:t>
      </w:r>
    </w:p>
    <w:p>
      <w:pPr>
        <w:pStyle w:val="ConsPlusNonformat"/>
        <w:jc w:val="both"/>
        <w:rPr/>
      </w:pPr>
      <w:r>
        <w:rPr/>
        <w:t>предоставить  субсидию  из  республиканского  бюджета  Республики  Тыва  на</w:t>
      </w:r>
    </w:p>
    <w:p>
      <w:pPr>
        <w:pStyle w:val="ConsPlusNonformat"/>
        <w:jc w:val="both"/>
        <w:rPr/>
      </w:pPr>
      <w:r>
        <w:rPr/>
        <w:t>реконструкцию   и   строительство   локальных   систем   водоснабжения   по</w:t>
      </w:r>
    </w:p>
    <w:p>
      <w:pPr>
        <w:pStyle w:val="ConsPlusNonformat"/>
        <w:jc w:val="both"/>
        <w:rPr/>
      </w:pPr>
      <w:hyperlink w:anchor="P432">
        <w:r>
          <w:rPr>
            <w:color w:val="0000FF"/>
          </w:rPr>
          <w:t>подпрограмме</w:t>
        </w:r>
      </w:hyperlink>
      <w:r>
        <w:rPr/>
        <w:t xml:space="preserve">  "Снабжение  населения  Республики  Тыва  чистой водопроводной</w:t>
      </w:r>
    </w:p>
    <w:p>
      <w:pPr>
        <w:pStyle w:val="ConsPlusNonformat"/>
        <w:jc w:val="both"/>
        <w:rPr/>
      </w:pPr>
      <w:r>
        <w:rPr/>
        <w:t>водой" государственной программы Республики Тыва "Повышение эффективности и</w:t>
      </w:r>
    </w:p>
    <w:p>
      <w:pPr>
        <w:pStyle w:val="ConsPlusNonformat"/>
        <w:jc w:val="both"/>
        <w:rPr/>
      </w:pPr>
      <w:r>
        <w:rPr/>
        <w:t>надежности   функционирования  жилищно-коммунального  хозяйства  Республики</w:t>
      </w:r>
    </w:p>
    <w:p>
      <w:pPr>
        <w:pStyle w:val="ConsPlusNonformat"/>
        <w:jc w:val="both"/>
        <w:rPr/>
      </w:pPr>
      <w:r>
        <w:rPr/>
        <w:t>Тыва" в сумме ________________ тыс. рублей.</w:t>
      </w:r>
    </w:p>
    <w:p>
      <w:pPr>
        <w:pStyle w:val="ConsPlusNonformat"/>
        <w:jc w:val="both"/>
        <w:rPr/>
      </w:pPr>
      <w:r>
        <w:rPr/>
        <w:t xml:space="preserve">    </w:t>
      </w:r>
      <w:r>
        <w:rPr/>
        <w:t>Документы,  обосновывающие право на получение субсидии, предусмотренные</w:t>
      </w:r>
    </w:p>
    <w:p>
      <w:pPr>
        <w:pStyle w:val="ConsPlusNonformat"/>
        <w:jc w:val="both"/>
        <w:rPr/>
      </w:pPr>
      <w:r>
        <w:rPr/>
        <w:t>пунктом    8    Правил   предоставления   и   распределения   субсидий   из</w:t>
      </w:r>
    </w:p>
    <w:p>
      <w:pPr>
        <w:pStyle w:val="ConsPlusNonformat"/>
        <w:jc w:val="both"/>
        <w:rPr/>
      </w:pPr>
      <w:r>
        <w:rPr/>
        <w:t>республиканского бюджета Республики Тыва бюджетам муниципальных образований</w:t>
      </w:r>
    </w:p>
    <w:p>
      <w:pPr>
        <w:pStyle w:val="ConsPlusNonformat"/>
        <w:jc w:val="both"/>
        <w:rPr/>
      </w:pPr>
      <w:r>
        <w:rPr/>
        <w:t>Республики Тыва, прилагаются.</w:t>
      </w:r>
    </w:p>
    <w:p>
      <w:pPr>
        <w:pStyle w:val="ConsPlusNonformat"/>
        <w:jc w:val="both"/>
        <w:rPr/>
      </w:pPr>
      <w:r>
        <w:rPr/>
      </w:r>
    </w:p>
    <w:p>
      <w:pPr>
        <w:pStyle w:val="ConsPlusNonformat"/>
        <w:jc w:val="both"/>
        <w:rPr/>
      </w:pPr>
      <w:r>
        <w:rPr/>
        <w:t>Приложение:</w:t>
      </w:r>
    </w:p>
    <w:p>
      <w:pPr>
        <w:pStyle w:val="ConsPlusNonformat"/>
        <w:jc w:val="both"/>
        <w:rPr/>
      </w:pPr>
      <w:r>
        <w:rPr/>
        <w:t xml:space="preserve">    </w:t>
      </w:r>
      <w:r>
        <w:rPr/>
        <w:t>1. _________________________________ на _____ л. в _____ экз.</w:t>
      </w:r>
    </w:p>
    <w:p>
      <w:pPr>
        <w:pStyle w:val="ConsPlusNonformat"/>
        <w:jc w:val="both"/>
        <w:rPr/>
      </w:pPr>
      <w:r>
        <w:rPr/>
        <w:t xml:space="preserve">          </w:t>
      </w:r>
      <w:r>
        <w:rPr/>
        <w:t>(наименование документа)</w:t>
      </w:r>
    </w:p>
    <w:p>
      <w:pPr>
        <w:pStyle w:val="ConsPlusNonformat"/>
        <w:jc w:val="both"/>
        <w:rPr/>
      </w:pPr>
      <w:r>
        <w:rPr/>
        <w:t xml:space="preserve">    </w:t>
      </w:r>
      <w:r>
        <w:rPr/>
        <w:t>2. _________________________________ на _____ л. в _____ экз.</w:t>
      </w:r>
    </w:p>
    <w:p>
      <w:pPr>
        <w:pStyle w:val="ConsPlusNonformat"/>
        <w:jc w:val="both"/>
        <w:rPr/>
      </w:pPr>
      <w:r>
        <w:rPr/>
        <w:t xml:space="preserve">          </w:t>
      </w:r>
      <w:r>
        <w:rPr/>
        <w:t>(наименование документа)</w:t>
      </w:r>
    </w:p>
    <w:p>
      <w:pPr>
        <w:pStyle w:val="ConsPlusNonformat"/>
        <w:jc w:val="both"/>
        <w:rPr/>
      </w:pPr>
      <w:r>
        <w:rPr/>
      </w:r>
    </w:p>
    <w:p>
      <w:pPr>
        <w:pStyle w:val="ConsPlusNonformat"/>
        <w:jc w:val="both"/>
        <w:rPr/>
      </w:pPr>
      <w:r>
        <w:rPr/>
        <w:t>__________________________ _______________ ________________________________</w:t>
      </w:r>
    </w:p>
    <w:p>
      <w:pPr>
        <w:pStyle w:val="ConsPlusNonformat"/>
        <w:jc w:val="both"/>
        <w:rPr/>
      </w:pPr>
      <w:r>
        <w:rPr/>
        <w:t xml:space="preserve"> </w:t>
      </w:r>
      <w:r>
        <w:rPr/>
        <w:t>(должность руководителя)     (подпись)          (инициалы, фамилия)</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2"/>
        <w:rPr/>
      </w:pPr>
      <w:r>
        <w:rPr/>
        <w:t>Приложение N 2</w:t>
      </w:r>
    </w:p>
    <w:p>
      <w:pPr>
        <w:pStyle w:val="ConsPlusNormal"/>
        <w:jc w:val="right"/>
        <w:rPr/>
      </w:pPr>
      <w:r>
        <w:rPr/>
        <w:t>к Правилам предоставления и распределения</w:t>
      </w:r>
    </w:p>
    <w:p>
      <w:pPr>
        <w:pStyle w:val="ConsPlusNormal"/>
        <w:jc w:val="right"/>
        <w:rPr/>
      </w:pPr>
      <w:r>
        <w:rPr/>
        <w:t>субсидий из республиканского бюджета</w:t>
      </w:r>
    </w:p>
    <w:p>
      <w:pPr>
        <w:pStyle w:val="ConsPlusNormal"/>
        <w:jc w:val="right"/>
        <w:rPr/>
      </w:pPr>
      <w:r>
        <w:rPr/>
        <w:t>Республики Тыва бюджетам муниципальных</w:t>
      </w:r>
    </w:p>
    <w:p>
      <w:pPr>
        <w:pStyle w:val="ConsPlusNormal"/>
        <w:jc w:val="right"/>
        <w:rPr/>
      </w:pPr>
      <w:r>
        <w:rPr/>
        <w:t>образований Республики Тыва на реконструкцию</w:t>
      </w:r>
    </w:p>
    <w:p>
      <w:pPr>
        <w:pStyle w:val="ConsPlusNormal"/>
        <w:jc w:val="right"/>
        <w:rPr/>
      </w:pPr>
      <w:r>
        <w:rPr/>
        <w:t>и строительство локальных систем водоснабжения</w:t>
      </w:r>
    </w:p>
    <w:p>
      <w:pPr>
        <w:pStyle w:val="ConsPlusNormal"/>
        <w:jc w:val="both"/>
        <w:rPr/>
      </w:pPr>
      <w:r>
        <w:rPr/>
      </w:r>
    </w:p>
    <w:p>
      <w:pPr>
        <w:pStyle w:val="ConsPlusNormal"/>
        <w:jc w:val="right"/>
        <w:rPr/>
      </w:pPr>
      <w:r>
        <w:rPr/>
        <w:t>Форма</w:t>
      </w:r>
    </w:p>
    <w:p>
      <w:pPr>
        <w:pStyle w:val="ConsPlusNormal"/>
        <w:jc w:val="both"/>
        <w:rPr/>
      </w:pPr>
      <w:r>
        <w:rPr/>
      </w:r>
    </w:p>
    <w:p>
      <w:pPr>
        <w:pStyle w:val="ConsPlusNonformat"/>
        <w:jc w:val="both"/>
        <w:rPr/>
      </w:pPr>
      <w:bookmarkStart w:id="38" w:name="P6292"/>
      <w:bookmarkEnd w:id="38"/>
      <w:r>
        <w:rPr/>
        <w:t xml:space="preserve">                                   </w:t>
      </w:r>
      <w:r>
        <w:rPr/>
        <w:t>ОТЧЕТ</w:t>
      </w:r>
    </w:p>
    <w:p>
      <w:pPr>
        <w:pStyle w:val="ConsPlusNonformat"/>
        <w:jc w:val="both"/>
        <w:rPr/>
      </w:pPr>
      <w:r>
        <w:rPr/>
        <w:t xml:space="preserve">                </w:t>
      </w:r>
      <w:r>
        <w:rPr/>
        <w:t>о расходовании субсидии, расчет показателей</w:t>
      </w:r>
    </w:p>
    <w:p>
      <w:pPr>
        <w:pStyle w:val="ConsPlusNonformat"/>
        <w:jc w:val="both"/>
        <w:rPr/>
      </w:pPr>
      <w:r>
        <w:rPr/>
        <w:t xml:space="preserve">              </w:t>
      </w:r>
      <w:r>
        <w:rPr/>
        <w:t>результативности и эффективности использования</w:t>
      </w:r>
    </w:p>
    <w:p>
      <w:pPr>
        <w:pStyle w:val="ConsPlusNonformat"/>
        <w:jc w:val="both"/>
        <w:rPr/>
      </w:pPr>
      <w:r>
        <w:rPr/>
        <w:t xml:space="preserve">             </w:t>
      </w:r>
      <w:r>
        <w:rPr/>
        <w:t>субсидии по состоянию на ___ _________ 20___ года</w:t>
      </w:r>
    </w:p>
    <w:p>
      <w:pPr>
        <w:pStyle w:val="ConsPlusNonformat"/>
        <w:jc w:val="both"/>
        <w:rPr/>
      </w:pPr>
      <w:r>
        <w:rPr/>
      </w:r>
    </w:p>
    <w:p>
      <w:pPr>
        <w:pStyle w:val="ConsPlusNonformat"/>
        <w:jc w:val="both"/>
        <w:rPr/>
      </w:pPr>
      <w:r>
        <w:rPr/>
        <w:t xml:space="preserve">    </w:t>
      </w:r>
      <w:r>
        <w:rPr/>
        <w:t>Наименование получателя субсидии ______________________________________</w:t>
      </w:r>
    </w:p>
    <w:p>
      <w:pPr>
        <w:pStyle w:val="ConsPlusNonformat"/>
        <w:jc w:val="both"/>
        <w:rPr/>
      </w:pPr>
      <w:r>
        <w:rPr/>
        <w:t xml:space="preserve">    </w:t>
      </w:r>
      <w:r>
        <w:rPr/>
        <w:t>Периодичность: ________________________________________________________</w:t>
      </w:r>
    </w:p>
    <w:p>
      <w:pPr>
        <w:pStyle w:val="ConsPlusNormal"/>
        <w:jc w:val="both"/>
        <w:rPr/>
      </w:pPr>
      <w:r>
        <w:rPr/>
      </w:r>
    </w:p>
    <w:tbl>
      <w:tblPr>
        <w:tblW w:w="9056"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508"/>
        <w:gridCol w:w="966"/>
        <w:gridCol w:w="1020"/>
        <w:gridCol w:w="907"/>
        <w:gridCol w:w="567"/>
        <w:gridCol w:w="1304"/>
        <w:gridCol w:w="1474"/>
        <w:gridCol w:w="1062"/>
        <w:gridCol w:w="1247"/>
      </w:tblGrid>
      <w:tr>
        <w:trPr/>
        <w:tc>
          <w:tcPr>
            <w:tcW w:w="50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N п/п</w:t>
            </w:r>
          </w:p>
        </w:tc>
        <w:tc>
          <w:tcPr>
            <w:tcW w:w="96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Наименование показателя</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Наименование проекта (мероприятия)</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 xml:space="preserve">Единица измерения по </w:t>
            </w:r>
            <w:hyperlink r:id="rId116">
              <w:r>
                <w:rPr>
                  <w:color w:val="0000FF"/>
                </w:rPr>
                <w:t>ОКЕИ</w:t>
              </w:r>
            </w:hyperlink>
          </w:p>
        </w:tc>
        <w:tc>
          <w:tcPr>
            <w:tcW w:w="130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Плановое значение показателя</w:t>
            </w:r>
          </w:p>
        </w:tc>
        <w:tc>
          <w:tcPr>
            <w:tcW w:w="147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Достигнутое значение показателя по состоянию на отчетную дату</w:t>
            </w:r>
          </w:p>
        </w:tc>
        <w:tc>
          <w:tcPr>
            <w:tcW w:w="106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Процент выполнения плана</w:t>
            </w:r>
          </w:p>
        </w:tc>
        <w:tc>
          <w:tcPr>
            <w:tcW w:w="124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Причина отклонения</w:t>
            </w:r>
          </w:p>
        </w:tc>
      </w:tr>
      <w:tr>
        <w:trPr/>
        <w:tc>
          <w:tcPr>
            <w:tcW w:w="50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9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наименование</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код</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7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6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24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0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w:t>
            </w:r>
          </w:p>
        </w:tc>
        <w:tc>
          <w:tcPr>
            <w:tcW w:w="9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2</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3</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5</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6</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7</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8</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9</w:t>
            </w:r>
          </w:p>
        </w:tc>
      </w:tr>
      <w:tr>
        <w:trPr/>
        <w:tc>
          <w:tcPr>
            <w:tcW w:w="50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96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6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p>
      <w:pPr>
        <w:pStyle w:val="ConsPlusNonformat"/>
        <w:jc w:val="both"/>
        <w:rPr/>
      </w:pPr>
      <w:r>
        <w:rPr/>
        <w:t>Руководитель</w:t>
      </w:r>
    </w:p>
    <w:p>
      <w:pPr>
        <w:pStyle w:val="ConsPlusNonformat"/>
        <w:jc w:val="both"/>
        <w:rPr/>
      </w:pPr>
      <w:r>
        <w:rPr/>
        <w:t>получателя субсидии   _______________ _____________ _______________________</w:t>
      </w:r>
    </w:p>
    <w:p>
      <w:pPr>
        <w:pStyle w:val="ConsPlusNonformat"/>
        <w:jc w:val="both"/>
        <w:rPr/>
      </w:pPr>
      <w:r>
        <w:rPr/>
        <w:t>(уполномоченное лицо)   (должность)     (подпись)    (расшифровка подписи)</w:t>
      </w:r>
    </w:p>
    <w:p>
      <w:pPr>
        <w:pStyle w:val="ConsPlusNonformat"/>
        <w:jc w:val="both"/>
        <w:rPr/>
      </w:pPr>
      <w:r>
        <w:rPr/>
      </w:r>
    </w:p>
    <w:p>
      <w:pPr>
        <w:pStyle w:val="ConsPlusNonformat"/>
        <w:jc w:val="both"/>
        <w:rPr/>
      </w:pPr>
      <w:r>
        <w:rPr/>
        <w:t>Исполнитель ____________________ _______________________ __________________</w:t>
      </w:r>
    </w:p>
    <w:p>
      <w:pPr>
        <w:pStyle w:val="ConsPlusNonformat"/>
        <w:jc w:val="both"/>
        <w:rPr/>
      </w:pPr>
      <w:r>
        <w:rPr/>
        <w:t xml:space="preserve">                 </w:t>
      </w:r>
      <w:r>
        <w:rPr/>
        <w:t>(должность)            (ФИО)                (телефон)</w:t>
      </w:r>
    </w:p>
    <w:p>
      <w:pPr>
        <w:pStyle w:val="ConsPlusNonformat"/>
        <w:jc w:val="both"/>
        <w:rPr/>
      </w:pPr>
      <w:r>
        <w:rPr/>
      </w:r>
    </w:p>
    <w:p>
      <w:pPr>
        <w:pStyle w:val="ConsPlusNonformat"/>
        <w:jc w:val="both"/>
        <w:rPr/>
      </w:pPr>
      <w:r>
        <w:rPr/>
        <w:t>"___" __________ 20___ г.</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1"/>
        <w:rPr/>
      </w:pPr>
      <w:r>
        <w:rPr/>
        <w:t>Приложение N 8</w:t>
      </w:r>
    </w:p>
    <w:p>
      <w:pPr>
        <w:pStyle w:val="ConsPlusNormal"/>
        <w:jc w:val="right"/>
        <w:rPr/>
      </w:pPr>
      <w:r>
        <w:rPr/>
        <w:t>к государственной программе Республики Тыва</w:t>
      </w:r>
    </w:p>
    <w:p>
      <w:pPr>
        <w:pStyle w:val="ConsPlusNormal"/>
        <w:jc w:val="right"/>
        <w:rPr/>
      </w:pPr>
      <w:r>
        <w:rPr/>
        <w:t>"Повышение эффективности и надежности</w:t>
      </w:r>
    </w:p>
    <w:p>
      <w:pPr>
        <w:pStyle w:val="ConsPlusNormal"/>
        <w:jc w:val="right"/>
        <w:rPr/>
      </w:pPr>
      <w:r>
        <w:rPr/>
        <w:t>функционирования жилищно-коммунального</w:t>
      </w:r>
    </w:p>
    <w:p>
      <w:pPr>
        <w:pStyle w:val="ConsPlusNormal"/>
        <w:jc w:val="right"/>
        <w:rPr/>
      </w:pPr>
      <w:r>
        <w:rPr/>
        <w:t>хозяйства Республики Тыва"</w:t>
      </w:r>
    </w:p>
    <w:p>
      <w:pPr>
        <w:pStyle w:val="ConsPlusNormal"/>
        <w:jc w:val="both"/>
        <w:rPr/>
      </w:pPr>
      <w:r>
        <w:rPr/>
      </w:r>
    </w:p>
    <w:p>
      <w:pPr>
        <w:pStyle w:val="ConsPlusTitle"/>
        <w:jc w:val="center"/>
        <w:rPr/>
      </w:pPr>
      <w:bookmarkStart w:id="39" w:name="P6348"/>
      <w:bookmarkEnd w:id="39"/>
      <w:r>
        <w:rPr/>
        <w:t>ПРАВИЛА</w:t>
      </w:r>
    </w:p>
    <w:p>
      <w:pPr>
        <w:pStyle w:val="ConsPlusTitle"/>
        <w:jc w:val="center"/>
        <w:rPr/>
      </w:pPr>
      <w:r>
        <w:rPr/>
        <w:t>ПРЕДОСТАВЛЕНИЯ СУБСИДИЙ ИЗ РЕСПУБЛИКАНСКОГО БЮДЖЕТА БЮДЖЕТАМ</w:t>
      </w:r>
    </w:p>
    <w:p>
      <w:pPr>
        <w:pStyle w:val="ConsPlusTitle"/>
        <w:jc w:val="center"/>
        <w:rPr/>
      </w:pPr>
      <w:r>
        <w:rPr/>
        <w:t>МУНИЦИПАЛЬНЫХ ОБРАЗОВАНИЙ РЕСПУБЛИКИ ТЫВА НА ВОЗМЕЩЕНИЕ</w:t>
      </w:r>
    </w:p>
    <w:p>
      <w:pPr>
        <w:pStyle w:val="ConsPlusTitle"/>
        <w:jc w:val="center"/>
        <w:rPr/>
      </w:pPr>
      <w:r>
        <w:rPr/>
        <w:t>ПОНЕСЕННЫХ ЗАТРАТ, СВЯЗАННЫХ С ПРИМЕНЕНИЕМ ГОСУДАРСТВЕННЫХ</w:t>
      </w:r>
    </w:p>
    <w:p>
      <w:pPr>
        <w:pStyle w:val="ConsPlusTitle"/>
        <w:jc w:val="center"/>
        <w:rPr/>
      </w:pPr>
      <w:r>
        <w:rPr/>
        <w:t xml:space="preserve">РЕГУЛИРУЕМЫХ ЦЕН НА </w:t>
      </w:r>
      <w:r>
        <w:rPr>
          <w:rFonts w:eastAsia="" w:eastAsiaTheme="minorEastAsia"/>
          <w:shd w:fill="FFFF00" w:val="clear"/>
        </w:rPr>
        <w:t>ТЕПЛОВУЮ И ЭЛЕКТРИЧЕСКУЮ ЭНЕРГИЮ,</w:t>
      </w:r>
    </w:p>
    <w:p>
      <w:pPr>
        <w:pStyle w:val="ConsPlusTitle"/>
        <w:jc w:val="center"/>
        <w:rPr/>
      </w:pPr>
      <w:r>
        <w:rPr/>
        <w:t>ВОДОСНАБЖЕНИЕ И ВОДООТВЕДЕНИЕ, ВЫРАБАТЫВАЕМЫМИ ОРГАНИЗАЦИЯМИ</w:t>
      </w:r>
    </w:p>
    <w:p>
      <w:pPr>
        <w:pStyle w:val="ConsPlusTitle"/>
        <w:jc w:val="center"/>
        <w:rPr/>
      </w:pPr>
      <w:r>
        <w:rPr/>
        <w:t>КОММУНАЛЬНОГО КОМПЛЕКСА, ПОНЕСЕННЫХ В ПРОЦЕССЕ ВЫРАБОТКИ</w:t>
      </w:r>
    </w:p>
    <w:p>
      <w:pPr>
        <w:pStyle w:val="ConsPlusTitle"/>
        <w:jc w:val="center"/>
        <w:rPr/>
      </w:pPr>
      <w:r>
        <w:rPr/>
        <w:t xml:space="preserve">И (ИЛИ) ТРАНСПОРТИРОВКИ </w:t>
      </w:r>
      <w:r>
        <w:rPr>
          <w:rFonts w:eastAsia="" w:eastAsiaTheme="minorEastAsia"/>
          <w:shd w:fill="FFFF00" w:val="clear"/>
        </w:rPr>
        <w:t>ЭНЕРГО-, ТЕПЛОРЕСУРСОВ И</w:t>
      </w:r>
      <w:r>
        <w:rPr/>
        <w:t xml:space="preserve"> ВОДЫ</w:t>
      </w:r>
    </w:p>
    <w:p>
      <w:pPr>
        <w:pStyle w:val="ConsPlusNormal"/>
        <w:jc w:val="both"/>
        <w:rPr/>
      </w:pPr>
      <w:r>
        <w:rPr/>
      </w:r>
    </w:p>
    <w:p>
      <w:pPr>
        <w:pStyle w:val="ConsPlusTitle"/>
        <w:numPr>
          <w:ilvl w:val="0"/>
          <w:numId w:val="0"/>
        </w:numPr>
        <w:ind w:left="0" w:hanging="0"/>
        <w:jc w:val="center"/>
        <w:outlineLvl w:val="2"/>
        <w:rPr/>
      </w:pPr>
      <w:r>
        <w:rPr/>
        <w:t>I. Общие положения</w:t>
      </w:r>
    </w:p>
    <w:p>
      <w:pPr>
        <w:pStyle w:val="ConsPlusNormal"/>
        <w:jc w:val="both"/>
        <w:rPr/>
      </w:pPr>
      <w:r>
        <w:rPr/>
      </w:r>
    </w:p>
    <w:p>
      <w:pPr>
        <w:pStyle w:val="ConsPlusNormal"/>
        <w:ind w:firstLine="540"/>
        <w:jc w:val="both"/>
        <w:rPr/>
      </w:pPr>
      <w:r>
        <w:rPr/>
        <w:t xml:space="preserve">1. Настоящие Правила определяют цели, условия и порядок предоставления субсидий из республиканского бюджета Республики Тыва бюджетам муниципальных образований на возмещение понесенных затрат </w:t>
      </w:r>
      <w:r>
        <w:rPr>
          <w:rFonts w:eastAsia="" w:eastAsiaTheme="minorEastAsia"/>
          <w:shd w:fill="FFFF00" w:val="clear"/>
        </w:rPr>
        <w:t>тепло-,</w:t>
      </w:r>
      <w:r>
        <w:rPr/>
        <w:t xml:space="preserve"> водоснабжающим организациям в связи с применением государственных регулируемых цен на </w:t>
      </w:r>
      <w:r>
        <w:rPr>
          <w:rFonts w:eastAsia="" w:eastAsiaTheme="minorEastAsia"/>
          <w:shd w:fill="FFFF00" w:val="clear"/>
        </w:rPr>
        <w:t xml:space="preserve">тепловую и электрическую энергию, </w:t>
      </w:r>
      <w:r>
        <w:rPr/>
        <w:t xml:space="preserve">водоснабжение и водоотведение, вырабатываемых организациями коммунального комплекса, понесенных в процессе выработки и (или) транспортировки </w:t>
      </w:r>
      <w:r>
        <w:rPr>
          <w:rFonts w:eastAsia="" w:eastAsiaTheme="minorEastAsia"/>
          <w:shd w:fill="FFFF00" w:val="clear"/>
        </w:rPr>
        <w:t>энерго-, теплоресурсов и</w:t>
      </w:r>
      <w:r>
        <w:rPr/>
        <w:t xml:space="preserve"> воды (далее - Правила).</w:t>
      </w:r>
    </w:p>
    <w:p>
      <w:pPr>
        <w:pStyle w:val="ConsPlusNormal"/>
        <w:spacing w:before="220" w:after="0"/>
        <w:ind w:firstLine="540"/>
        <w:jc w:val="both"/>
        <w:rPr/>
      </w:pPr>
      <w:bookmarkStart w:id="40" w:name="P6360"/>
      <w:bookmarkEnd w:id="40"/>
      <w:r>
        <w:rPr/>
        <w:t>2. Субсидии предоставляются на финансовое обеспечение следующих затрат:</w:t>
      </w:r>
    </w:p>
    <w:p>
      <w:pPr>
        <w:pStyle w:val="ConsPlusNormal"/>
        <w:spacing w:before="220" w:after="0"/>
        <w:ind w:firstLine="540"/>
        <w:jc w:val="both"/>
        <w:rPr/>
      </w:pPr>
      <w:r>
        <w:rPr/>
        <w:t>а) на возмещение потребленной электрической энергии, а также на уплату кредиторской задолженности по данным направлениям;</w:t>
      </w:r>
    </w:p>
    <w:p>
      <w:pPr>
        <w:pStyle w:val="ConsPlusNormal"/>
        <w:spacing w:before="220" w:after="0"/>
        <w:ind w:firstLine="540"/>
        <w:jc w:val="both"/>
        <w:rPr/>
      </w:pPr>
      <w:r>
        <w:rPr/>
        <w:t>б) на возмещение тепловой энергии, а также на уплату кредиторской задолженности по данным направлениям;</w:t>
      </w:r>
    </w:p>
    <w:p>
      <w:pPr>
        <w:pStyle w:val="ConsPlusNormal"/>
        <w:spacing w:before="220" w:after="0"/>
        <w:ind w:firstLine="540"/>
        <w:jc w:val="both"/>
        <w:rPr/>
      </w:pPr>
      <w:r>
        <w:rPr/>
        <w:t>в) на возмещение потребленных услуг водоснабжения и водоотведения, а также на уплату кредиторской задолженности по данным направлениям;</w:t>
      </w:r>
    </w:p>
    <w:p>
      <w:pPr>
        <w:pStyle w:val="ConsPlusNormal"/>
        <w:spacing w:before="220" w:after="0"/>
        <w:ind w:firstLine="540"/>
        <w:jc w:val="both"/>
        <w:rPr/>
      </w:pPr>
      <w:r>
        <w:rPr/>
        <w:t>г) на возмещение приобретенного топлива, в том числе дров, каменного угля, газообразного топлива и дизельного топлива;</w:t>
      </w:r>
    </w:p>
    <w:p>
      <w:pPr>
        <w:pStyle w:val="ConsPlusNormal"/>
        <w:spacing w:before="220" w:after="0"/>
        <w:ind w:firstLine="540"/>
        <w:jc w:val="both"/>
        <w:rPr/>
      </w:pPr>
      <w:r>
        <w:rPr/>
        <w:t>д) на возмещение транспортных расходов, в том числе по перевозке топлива, а также на уплату кредиторской задолженности по данным направлениям;</w:t>
      </w:r>
    </w:p>
    <w:p>
      <w:pPr>
        <w:pStyle w:val="ConsPlusNormal"/>
        <w:spacing w:before="220" w:after="0"/>
        <w:ind w:firstLine="540"/>
        <w:jc w:val="both"/>
        <w:rPr/>
      </w:pPr>
      <w:r>
        <w:rPr/>
        <w:t>е) на возмещение приобретенных материалов и оборудования, которые обеспечивают бесперебойное обеспечение услуг (кроме административно-хозяйственных расходов);</w:t>
      </w:r>
    </w:p>
    <w:p>
      <w:pPr>
        <w:pStyle w:val="ConsPlusNormal"/>
        <w:spacing w:before="220" w:after="0"/>
        <w:ind w:firstLine="540"/>
        <w:jc w:val="both"/>
        <w:rPr/>
      </w:pPr>
      <w:r>
        <w:rPr/>
        <w:t>ж) на возмещение задолженности в бюджеты бюджетной системы Российской Федерации, государственные внебюджетные фонды;</w:t>
      </w:r>
    </w:p>
    <w:p>
      <w:pPr>
        <w:pStyle w:val="ConsPlusNormal"/>
        <w:spacing w:before="220" w:after="0"/>
        <w:ind w:firstLine="540"/>
        <w:jc w:val="both"/>
        <w:rPr/>
      </w:pPr>
      <w:r>
        <w:rPr/>
        <w:t>з) на возмещение кредиторской задолженности по оплате труда работникам получателей субсидии.</w:t>
      </w:r>
    </w:p>
    <w:p>
      <w:pPr>
        <w:pStyle w:val="ConsPlusNormal"/>
        <w:spacing w:before="220" w:after="0"/>
        <w:ind w:firstLine="540"/>
        <w:jc w:val="both"/>
        <w:rPr/>
      </w:pPr>
      <w:r>
        <w:rPr/>
        <w:t>3. Главным распорядителем бюджетных средств является Министерство жилищно-коммунального хозяйства Республики Тыва (далее - Главный распорядитель).</w:t>
      </w:r>
    </w:p>
    <w:p>
      <w:pPr>
        <w:pStyle w:val="ConsPlusNormal"/>
        <w:spacing w:before="220" w:after="0"/>
        <w:ind w:firstLine="540"/>
        <w:jc w:val="both"/>
        <w:rPr/>
      </w:pPr>
      <w:r>
        <w:rPr/>
        <w:t xml:space="preserve">4. Получателями субсидий являются организации коммунального комплекса муниципальных образований, которые понесли затраты в процессе выработки и (или) транспортировки </w:t>
      </w:r>
      <w:r>
        <w:rPr>
          <w:rFonts w:eastAsia="" w:eastAsiaTheme="minorEastAsia"/>
          <w:shd w:fill="FFFF00" w:val="clear"/>
        </w:rPr>
        <w:t xml:space="preserve">энерго-, теплоресурсов и </w:t>
      </w:r>
      <w:r>
        <w:rPr/>
        <w:t>воды, находящиеся на территории Республики Тыва (далее - получатель субсидий).</w:t>
      </w:r>
    </w:p>
    <w:p>
      <w:pPr>
        <w:pStyle w:val="ConsPlusNormal"/>
        <w:jc w:val="both"/>
        <w:rPr/>
      </w:pPr>
      <w:r>
        <w:rPr/>
      </w:r>
    </w:p>
    <w:p>
      <w:pPr>
        <w:pStyle w:val="ConsPlusTitle"/>
        <w:numPr>
          <w:ilvl w:val="0"/>
          <w:numId w:val="0"/>
        </w:numPr>
        <w:ind w:left="0" w:hanging="0"/>
        <w:jc w:val="center"/>
        <w:outlineLvl w:val="2"/>
        <w:rPr/>
      </w:pPr>
      <w:r>
        <w:rPr/>
        <w:t>II. Условия и порядок предоставления субсидий</w:t>
      </w:r>
    </w:p>
    <w:p>
      <w:pPr>
        <w:pStyle w:val="ConsPlusNormal"/>
        <w:jc w:val="both"/>
        <w:rPr/>
      </w:pPr>
      <w:r>
        <w:rPr/>
      </w:r>
    </w:p>
    <w:p>
      <w:pPr>
        <w:pStyle w:val="ConsPlusNormal"/>
        <w:ind w:firstLine="540"/>
        <w:jc w:val="both"/>
        <w:rPr/>
      </w:pPr>
      <w:r>
        <w:rPr/>
        <w:t>5. Субсидии на возмещение части затрат, предоставляются в пределах затрат, понесенных получателем субсидии, но не более бюджетных ассигнований, предусмотренных законом Республики Тыва о республиканском бюджете Республики Тыва на текущий финансовый год и плановый период.</w:t>
      </w:r>
    </w:p>
    <w:p>
      <w:pPr>
        <w:pStyle w:val="ConsPlusNormal"/>
        <w:spacing w:before="220" w:after="0"/>
        <w:ind w:firstLine="540"/>
        <w:jc w:val="both"/>
        <w:rPr/>
      </w:pPr>
      <w:r>
        <w:rPr/>
        <w:t xml:space="preserve">6. Отбор предоставления финансовых средств и (или) порядок расчета с указанием информации, обосновывающей ее размер, необходимых для возмещения понесенных затрат, возникших в связи с применением государственных регулируемых цен на </w:t>
      </w:r>
      <w:r>
        <w:rPr>
          <w:rFonts w:eastAsia="" w:eastAsiaTheme="minorEastAsia"/>
          <w:shd w:fill="FFFF00" w:val="clear"/>
        </w:rPr>
        <w:t xml:space="preserve">тепловую и электрическую энергию, </w:t>
      </w:r>
      <w:r>
        <w:rPr/>
        <w:t>водоснабжение и водоотведение, вырабатываемыми организациями коммунального комплекса, предоставляется протоколом заседания Правления Службы по тарифам Республики Тыва.</w:t>
      </w:r>
    </w:p>
    <w:p>
      <w:pPr>
        <w:pStyle w:val="ConsPlusNormal"/>
        <w:spacing w:before="220" w:after="0"/>
        <w:ind w:firstLine="540"/>
        <w:jc w:val="both"/>
        <w:rPr/>
      </w:pPr>
      <w:bookmarkStart w:id="41" w:name="P6376"/>
      <w:bookmarkEnd w:id="41"/>
      <w:r>
        <w:rPr/>
        <w:t>7. Для перечисления субсидии получатель представляет Главному распорядителю заявку с приложением следующих документов:</w:t>
      </w:r>
    </w:p>
    <w:p>
      <w:pPr>
        <w:pStyle w:val="ConsPlusNormal"/>
        <w:spacing w:before="220" w:after="0"/>
        <w:ind w:firstLine="540"/>
        <w:jc w:val="both"/>
        <w:rPr/>
      </w:pPr>
      <w:r>
        <w:rPr/>
        <w:t xml:space="preserve">а) </w:t>
      </w:r>
      <w:r>
        <w:rPr>
          <w:rFonts w:eastAsia="" w:eastAsiaTheme="minorEastAsia"/>
          <w:shd w:fill="FFFF00" w:val="clear"/>
        </w:rPr>
        <w:t xml:space="preserve">выписку из протокола </w:t>
      </w:r>
      <w:r>
        <w:rPr/>
        <w:t>заседания Правления Службы по тарифам Республики Тыва;</w:t>
      </w:r>
    </w:p>
    <w:p>
      <w:pPr>
        <w:pStyle w:val="ConsPlusNormal"/>
        <w:spacing w:before="220" w:after="0"/>
        <w:ind w:firstLine="540"/>
        <w:jc w:val="both"/>
        <w:rPr/>
      </w:pPr>
      <w:r>
        <w:rPr/>
        <w:t>б) счета, выставленные тепло-, энергоснабжающими организациями и организациями водоснабжения и водоотведения - в случае расчетов по предоплате за электрическую и тепловую энергию, водоснабжение и водоотведение, счета-фактуры, выставленные поставщиком ресурсов, либо акты сверки взаиморасчетов - в случае наличия кредиторской задолженности. Для отчетности в срок, установленный в соглашении между Главным распорядителем и получателем субсидии, но не позднее 30 января года, следующего за отчетным, получатель субсидии представляет Главному распорядителю копию платежного поручения, подтверждающего оплату за потребленные ресурсы;</w:t>
      </w:r>
    </w:p>
    <w:p>
      <w:pPr>
        <w:pStyle w:val="ConsPlusNormal"/>
        <w:spacing w:before="220" w:after="0"/>
        <w:ind w:firstLine="540"/>
        <w:jc w:val="both"/>
        <w:rPr/>
      </w:pPr>
      <w:r>
        <w:rPr/>
        <w:t>в) счета, выставленные поставщиком топлива, либо договор поставки - в случае расчетов по предоплате за топливо. Для отчетности в срок, установленный в соглашении между Главным распорядителем и получателем субсидии, но не позднее 30 января года, следующего за отчетным, получатель субсидии представляет Главному распорядителю копию платежного поручения, подтверждающего оплату поставок топлива, и акт сверки взаимных расчетов;</w:t>
      </w:r>
    </w:p>
    <w:p>
      <w:pPr>
        <w:pStyle w:val="ConsPlusNormal"/>
        <w:spacing w:before="220" w:after="0"/>
        <w:ind w:firstLine="540"/>
        <w:jc w:val="both"/>
        <w:rPr/>
      </w:pPr>
      <w:r>
        <w:rPr/>
        <w:t>г) счета, выставленные поставщиком материалов и оборудования, которые приобретаются для бесперебойного обеспечения услуг (кроме административно-хозяйственных расходов), либо договор поставки - в случае расчетов по предоплате за материалы и оборудование. Для отчетности в срок, установленный в соглашении между Главным распорядителем и получателем субсидии, но не позднее 30 января года, следующего за отчетным, получатель субсидии представляет Главному распорядителю копию платежного поручения, подтверждающего оплату поставок материалов, и товарные накладные;</w:t>
      </w:r>
    </w:p>
    <w:p>
      <w:pPr>
        <w:pStyle w:val="ConsPlusNormal"/>
        <w:spacing w:before="220" w:after="0"/>
        <w:ind w:firstLine="540"/>
        <w:jc w:val="both"/>
        <w:rPr/>
      </w:pPr>
      <w:r>
        <w:rPr/>
        <w:t>д) копии договора (контракта) на приобретение или поставку, акта приема-передачи работ (услуг), счета-фактуры и (или) счета, товарной накладной (не представляется в случае представления универсального передаточного документа) - в случае выполнения мероприятий по поставке (приобретению) технологического оборудования и материалов;</w:t>
      </w:r>
    </w:p>
    <w:p>
      <w:pPr>
        <w:pStyle w:val="ConsPlusNormal"/>
        <w:spacing w:before="220" w:after="0"/>
        <w:ind w:firstLine="540"/>
        <w:jc w:val="both"/>
        <w:rPr/>
      </w:pPr>
      <w:r>
        <w:rPr/>
        <w:t>е) счета, выставленные транспортными компаниями, либо договор транспортных услуг - в случае расчетов по предоплате за транспортные услуги. Для отчетности в срок, установленный в соглашении между Главным распорядителем и получателем субсидии, но не позднее 30 января года, следующего за отчетным, получатель субсидии представляет Главному распорядителю копию платежного поручения, подтверждающего оплату транспортных услуг, и акты выполненных работ;</w:t>
      </w:r>
    </w:p>
    <w:p>
      <w:pPr>
        <w:pStyle w:val="ConsPlusNormal"/>
        <w:spacing w:before="220" w:after="0"/>
        <w:ind w:firstLine="540"/>
        <w:jc w:val="both"/>
        <w:rPr/>
      </w:pPr>
      <w:r>
        <w:rPr/>
        <w:t xml:space="preserve">ж) копию штатного расписания получателя субсидии и справку, расчетную ведомость (по унифицированной </w:t>
      </w:r>
      <w:hyperlink r:id="rId117">
        <w:r>
          <w:rPr>
            <w:color w:val="0000FF"/>
          </w:rPr>
          <w:t>форме N Т-51</w:t>
        </w:r>
      </w:hyperlink>
      <w:r>
        <w:rPr/>
        <w:t>, утвержденной постановлением Государственного комитета Российской Федерации по статистике от 5 января 2004 г. N 1) по оплате труда работникам получателя субсидии на дату не позднее 31 декабря текущего финансового года. Для отчетности в срок, установленный в соглашении между Главным распорядителем и получателем субсидии, но не позднее 30 января года, следующего за отчетным, получатель субсидии представляет Главному распорядителю документы, подтверждающие оплату труда работникам получателя субсидии;</w:t>
      </w:r>
    </w:p>
    <w:p>
      <w:pPr>
        <w:pStyle w:val="ConsPlusNormal"/>
        <w:spacing w:before="220" w:after="0"/>
        <w:ind w:firstLine="540"/>
        <w:jc w:val="both"/>
        <w:rPr/>
      </w:pPr>
      <w:r>
        <w:rPr/>
        <w:t>з) справку о состоянии расчетов с бюджетами бюджетной системы Российской Федерации и государственными внебюджетными фондами по задолженности, образованной на дату не позднее 31 декабря текущего финансового года. Для отчетности в срок, установленный в соглашении между Главным распорядителем и получателем субсидии, но не позднее 30 января года, следующего за отчетным, получатель субсидии представляет Главному распорядителю платежные документы, подтверждающие оплату задолженности по платежам в бюджеты бюджетной системы Российской Федерации и государственные внебюджетные фонды, образованной на дату не позднее 31 декабря текущего финансового года.</w:t>
      </w:r>
    </w:p>
    <w:p>
      <w:pPr>
        <w:pStyle w:val="ConsPlusNormal"/>
        <w:spacing w:before="220" w:after="0"/>
        <w:ind w:firstLine="540"/>
        <w:jc w:val="both"/>
        <w:rPr/>
      </w:pPr>
      <w:r>
        <w:rPr/>
        <w:t xml:space="preserve">8. Главный распорядитель в течение 10 рабочих дней с момента поступления заявки на получение субсидий проверяет достоверность и полноту представленных документов, указанных в </w:t>
      </w:r>
      <w:hyperlink w:anchor="P6376">
        <w:r>
          <w:rPr>
            <w:color w:val="0000FF"/>
          </w:rPr>
          <w:t>пункте 7</w:t>
        </w:r>
      </w:hyperlink>
      <w:r>
        <w:rPr/>
        <w:t xml:space="preserve"> настоящего Правила, и принимает решение о предоставлении субсидий, после чего направляет заявку на финансирование в Министерство финансов Республики Тыва.</w:t>
      </w:r>
    </w:p>
    <w:p>
      <w:pPr>
        <w:pStyle w:val="ConsPlusNormal"/>
        <w:spacing w:before="220" w:after="0"/>
        <w:ind w:firstLine="540"/>
        <w:jc w:val="both"/>
        <w:rPr/>
      </w:pPr>
      <w:r>
        <w:rPr/>
        <w:t>9. Основаниями для отказа получателю субсидии в предоставлении субсидии являются:</w:t>
      </w:r>
    </w:p>
    <w:p>
      <w:pPr>
        <w:pStyle w:val="ConsPlusNormal"/>
        <w:spacing w:before="220" w:after="0"/>
        <w:ind w:firstLine="540"/>
        <w:jc w:val="both"/>
        <w:rPr/>
      </w:pPr>
      <w:r>
        <w:rPr/>
        <w:t>а) несоответствие представленных получателем субсидии документов требованиям, определенным пунктом 7 настоящих Правил, или непредставление (предоставление не в полном объеме) указанных документов;</w:t>
      </w:r>
    </w:p>
    <w:p>
      <w:pPr>
        <w:pStyle w:val="ConsPlusNormal"/>
        <w:spacing w:before="220" w:after="0"/>
        <w:ind w:firstLine="540"/>
        <w:jc w:val="both"/>
        <w:rPr/>
      </w:pPr>
      <w:r>
        <w:rPr/>
        <w:t>б) установление факта недостоверности представленной получателем субсидии информации.</w:t>
      </w:r>
    </w:p>
    <w:p>
      <w:pPr>
        <w:pStyle w:val="ConsPlusNormal"/>
        <w:spacing w:before="220" w:after="0"/>
        <w:ind w:firstLine="540"/>
        <w:jc w:val="both"/>
        <w:rPr/>
      </w:pPr>
      <w:r>
        <w:rPr/>
        <w:t>10. Предоставление субсидий осуществляется на основании соглашения, заключаемого между Главным распорядителем и получателем субсидии (далее - соглашение), по типовой форме, утвержденной Министерством финансов Республики Тыва.</w:t>
      </w:r>
    </w:p>
    <w:p>
      <w:pPr>
        <w:pStyle w:val="ConsPlusNormal"/>
        <w:spacing w:before="220" w:after="0"/>
        <w:ind w:firstLine="540"/>
        <w:jc w:val="both"/>
        <w:rPr/>
      </w:pPr>
      <w:r>
        <w:rPr/>
        <w:t>В соглашении предусматриваются:</w:t>
      </w:r>
    </w:p>
    <w:p>
      <w:pPr>
        <w:pStyle w:val="ConsPlusNormal"/>
        <w:spacing w:before="220" w:after="0"/>
        <w:ind w:firstLine="540"/>
        <w:jc w:val="both"/>
        <w:rPr/>
      </w:pPr>
      <w:r>
        <w:rPr/>
        <w:t>а) цели, условия и порядок предоставления субсидии;</w:t>
      </w:r>
    </w:p>
    <w:p>
      <w:pPr>
        <w:pStyle w:val="ConsPlusNormal"/>
        <w:spacing w:before="220" w:after="0"/>
        <w:ind w:firstLine="540"/>
        <w:jc w:val="both"/>
        <w:rPr/>
      </w:pPr>
      <w:r>
        <w:rPr/>
        <w:t>б) направление использования средств, полученных получателем в виде субсидии;</w:t>
      </w:r>
    </w:p>
    <w:p>
      <w:pPr>
        <w:pStyle w:val="ConsPlusNormal"/>
        <w:spacing w:before="220" w:after="0"/>
        <w:ind w:firstLine="540"/>
        <w:jc w:val="both"/>
        <w:rPr/>
      </w:pPr>
      <w:r>
        <w:rPr/>
        <w:t>в) размер субсидии;</w:t>
      </w:r>
    </w:p>
    <w:p>
      <w:pPr>
        <w:pStyle w:val="ConsPlusNormal"/>
        <w:spacing w:before="220" w:after="0"/>
        <w:ind w:firstLine="540"/>
        <w:jc w:val="both"/>
        <w:rPr/>
      </w:pPr>
      <w:r>
        <w:rPr/>
        <w:t>г) сроки перечисления субсидии, в том числе порядок использования остатка субсидии, не использованного в течение текущего финансового года;</w:t>
      </w:r>
    </w:p>
    <w:p>
      <w:pPr>
        <w:pStyle w:val="ConsPlusNormal"/>
        <w:spacing w:before="220" w:after="0"/>
        <w:ind w:firstLine="540"/>
        <w:jc w:val="both"/>
        <w:rPr/>
      </w:pPr>
      <w:r>
        <w:rPr/>
        <w:t>д) право Главного распорядителя на проведение проверок соблюдения получателем субсидий условий, установленных соглашением;</w:t>
      </w:r>
    </w:p>
    <w:p>
      <w:pPr>
        <w:pStyle w:val="ConsPlusNormal"/>
        <w:spacing w:before="220" w:after="0"/>
        <w:ind w:firstLine="540"/>
        <w:jc w:val="both"/>
        <w:rPr/>
      </w:pPr>
      <w:r>
        <w:rPr/>
        <w:t>е) порядок, сроки и форма представления отчетности об использовании субсидии;</w:t>
      </w:r>
    </w:p>
    <w:p>
      <w:pPr>
        <w:pStyle w:val="ConsPlusNormal"/>
        <w:spacing w:before="220" w:after="0"/>
        <w:ind w:firstLine="540"/>
        <w:jc w:val="both"/>
        <w:rPr/>
      </w:pPr>
      <w:r>
        <w:rPr/>
        <w:t>ж) порядок возврата в республиканский бюджет Республики Тыва средств получателем субсидии в случаях:</w:t>
      </w:r>
    </w:p>
    <w:p>
      <w:pPr>
        <w:pStyle w:val="ConsPlusNormal"/>
        <w:spacing w:before="220" w:after="0"/>
        <w:ind w:firstLine="540"/>
        <w:jc w:val="both"/>
        <w:rPr/>
      </w:pPr>
      <w:r>
        <w:rPr/>
        <w:t>- установления по итогам проверок, проведенных Главным распорядителем и уполномоченным органом государственного финансового контроля, факта нецелевого использования субсидии и нарушения условий, определенных настоящими Правилами и соглашением;</w:t>
      </w:r>
    </w:p>
    <w:p>
      <w:pPr>
        <w:pStyle w:val="ConsPlusNormal"/>
        <w:spacing w:before="220" w:after="0"/>
        <w:ind w:firstLine="540"/>
        <w:jc w:val="both"/>
        <w:rPr/>
      </w:pPr>
      <w:r>
        <w:rPr/>
        <w:t>- образования остатков субсидий, не использованных в отчетном финансовом году.</w:t>
      </w:r>
    </w:p>
    <w:p>
      <w:pPr>
        <w:pStyle w:val="ConsPlusNormal"/>
        <w:spacing w:before="220" w:after="0"/>
        <w:ind w:firstLine="540"/>
        <w:jc w:val="both"/>
        <w:rPr/>
      </w:pPr>
      <w:r>
        <w:rPr/>
        <w:t>11.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pPr>
        <w:pStyle w:val="ConsPlusNormal"/>
        <w:spacing w:before="220" w:after="0"/>
        <w:ind w:firstLine="540"/>
        <w:jc w:val="both"/>
        <w:rPr/>
      </w:pPr>
      <w:r>
        <w:rPr/>
        <w:t>а) получатели субсидий не должны находиться в процессе реорганизации, ликвидации, банкротства;</w:t>
      </w:r>
    </w:p>
    <w:p>
      <w:pPr>
        <w:pStyle w:val="ConsPlusNormal"/>
        <w:spacing w:before="220" w:after="0"/>
        <w:ind w:firstLine="540"/>
        <w:jc w:val="both"/>
        <w:rPr/>
      </w:pPr>
      <w:r>
        <w:rPr/>
        <w:t xml:space="preserve">б)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w:t>
      </w:r>
      <w:r>
        <w:rPr>
          <w:shd w:fill="81D41A" w:val="clear"/>
        </w:rPr>
        <w:t>п</w:t>
      </w:r>
      <w:r>
        <w:rPr>
          <w:rFonts w:eastAsia="" w:eastAsiaTheme="minorEastAsia"/>
          <w:shd w:fill="81D41A" w:val="clear"/>
        </w:rPr>
        <w:t>ревышает 50 процентов;</w:t>
      </w:r>
    </w:p>
    <w:p>
      <w:pPr>
        <w:pStyle w:val="ConsPlusNormal"/>
        <w:spacing w:before="220" w:after="0"/>
        <w:ind w:firstLine="540"/>
        <w:jc w:val="both"/>
        <w:rPr/>
      </w:pPr>
      <w:r>
        <w:rPr/>
        <w:t xml:space="preserve">в)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6360">
        <w:r>
          <w:rPr>
            <w:color w:val="0000FF"/>
          </w:rPr>
          <w:t>пункте 2</w:t>
        </w:r>
      </w:hyperlink>
      <w:r>
        <w:rPr/>
        <w:t xml:space="preserve"> настоящих Правил.</w:t>
      </w:r>
    </w:p>
    <w:p>
      <w:pPr>
        <w:pStyle w:val="ConsPlusNormal"/>
        <w:spacing w:before="220" w:after="0"/>
        <w:ind w:firstLine="540"/>
        <w:jc w:val="both"/>
        <w:rPr/>
      </w:pPr>
      <w:r>
        <w:rPr/>
        <w:t>12. Сроки (периодичность) перечисления субсидий определяются в соответствии с кассовым планом по расходам республиканского бюджета Республики Тыва.</w:t>
      </w:r>
    </w:p>
    <w:p>
      <w:pPr>
        <w:pStyle w:val="ConsPlusNormal"/>
        <w:spacing w:before="220" w:after="0"/>
        <w:ind w:firstLine="540"/>
        <w:jc w:val="both"/>
        <w:rPr/>
      </w:pPr>
      <w:bookmarkStart w:id="42" w:name="P6405"/>
      <w:bookmarkEnd w:id="42"/>
      <w:r>
        <w:rPr/>
        <w:t xml:space="preserve">13. Субсидия перечисляется на расчетные счета, открытые получателям субсидий в кредитных организациях, не позднее 10 рабочих дней по результатам рассмотрения документов Главным распорядителем, указанных в </w:t>
      </w:r>
      <w:hyperlink w:anchor="P6376">
        <w:r>
          <w:rPr>
            <w:color w:val="0000FF"/>
          </w:rPr>
          <w:t>пункте 7</w:t>
        </w:r>
      </w:hyperlink>
      <w:r>
        <w:rPr/>
        <w:t xml:space="preserve"> настоящих Правил.</w:t>
      </w:r>
    </w:p>
    <w:p>
      <w:pPr>
        <w:pStyle w:val="ConsPlusNormal"/>
        <w:spacing w:before="220" w:after="0"/>
        <w:ind w:firstLine="540"/>
        <w:jc w:val="both"/>
        <w:rPr/>
      </w:pPr>
      <w:r>
        <w:rPr/>
        <w:t xml:space="preserve">14. В целях предупреждения чрезвычайных ситуаций Главный распорядитель перечисляет субсидии лицам, являющимся поставщиками (подрядчиками, исполнителями) по договорам и контрактам, заключенным с получателем субсидии в целях исполнения обязательств по соглашению о предоставлении субсидий на финансовое обеспечение затрат, предусмотренных в </w:t>
      </w:r>
      <w:hyperlink w:anchor="P6360">
        <w:r>
          <w:rPr>
            <w:color w:val="0000FF"/>
          </w:rPr>
          <w:t>пункте 2</w:t>
        </w:r>
      </w:hyperlink>
      <w:r>
        <w:rPr/>
        <w:t xml:space="preserve"> настоящих Правил (далее соответственно - поставщик, договор, контракт), при наличии следующих условий:</w:t>
      </w:r>
    </w:p>
    <w:p>
      <w:pPr>
        <w:pStyle w:val="ConsPlusNormal"/>
        <w:spacing w:before="220" w:after="0"/>
        <w:ind w:firstLine="540"/>
        <w:jc w:val="both"/>
        <w:rPr/>
      </w:pPr>
      <w:r>
        <w:rPr/>
        <w:t xml:space="preserve">а) представление получателем субсидии в течение срока, установленного в </w:t>
      </w:r>
      <w:hyperlink w:anchor="P6405">
        <w:r>
          <w:rPr>
            <w:color w:val="0000FF"/>
          </w:rPr>
          <w:t>пункте 13</w:t>
        </w:r>
      </w:hyperlink>
      <w:r>
        <w:rPr/>
        <w:t xml:space="preserve"> настоящих Правил, ходатайства о перечислении субсидий поставщику;</w:t>
      </w:r>
    </w:p>
    <w:p>
      <w:pPr>
        <w:pStyle w:val="ConsPlusNormal"/>
        <w:spacing w:before="220" w:after="0"/>
        <w:ind w:firstLine="540"/>
        <w:jc w:val="both"/>
        <w:rPr/>
      </w:pPr>
      <w:r>
        <w:rPr/>
        <w:t>б) представление заверенных копий договоров, контрактов, подтверждающих направление субсидии по целевому назначению;</w:t>
      </w:r>
    </w:p>
    <w:p>
      <w:pPr>
        <w:pStyle w:val="ConsPlusNormal"/>
        <w:spacing w:before="220" w:after="0"/>
        <w:ind w:firstLine="540"/>
        <w:jc w:val="both"/>
        <w:rPr/>
      </w:pPr>
      <w:r>
        <w:rPr/>
        <w:t>в) заключение между Главным распорядителем, получателем субсидии и поставщиком дополнительного соглашения о перечислении субсидии поставщику и обеспечении целевого назначения субсидии.</w:t>
      </w:r>
    </w:p>
    <w:p>
      <w:pPr>
        <w:pStyle w:val="ConsPlusNormal"/>
        <w:jc w:val="both"/>
        <w:rPr/>
      </w:pPr>
      <w:r>
        <w:rPr/>
      </w:r>
    </w:p>
    <w:p>
      <w:pPr>
        <w:pStyle w:val="ConsPlusTitle"/>
        <w:numPr>
          <w:ilvl w:val="0"/>
          <w:numId w:val="0"/>
        </w:numPr>
        <w:ind w:left="0" w:hanging="0"/>
        <w:jc w:val="center"/>
        <w:outlineLvl w:val="2"/>
        <w:rPr/>
      </w:pPr>
      <w:r>
        <w:rPr/>
        <w:t>III. Контроль за целевым использованием субсидий, порядок</w:t>
      </w:r>
    </w:p>
    <w:p>
      <w:pPr>
        <w:pStyle w:val="ConsPlusTitle"/>
        <w:jc w:val="center"/>
        <w:rPr/>
      </w:pPr>
      <w:r>
        <w:rPr/>
        <w:t>возврата субсидий и предоставления отчета</w:t>
      </w:r>
    </w:p>
    <w:p>
      <w:pPr>
        <w:pStyle w:val="ConsPlusTitle"/>
        <w:jc w:val="center"/>
        <w:rPr/>
      </w:pPr>
      <w:r>
        <w:rPr/>
        <w:t>о целевом использовании</w:t>
      </w:r>
    </w:p>
    <w:p>
      <w:pPr>
        <w:pStyle w:val="ConsPlusNormal"/>
        <w:jc w:val="both"/>
        <w:rPr/>
      </w:pPr>
      <w:r>
        <w:rPr/>
      </w:r>
    </w:p>
    <w:p>
      <w:pPr>
        <w:pStyle w:val="ConsPlusNormal"/>
        <w:ind w:firstLine="540"/>
        <w:jc w:val="both"/>
        <w:rPr/>
      </w:pPr>
      <w:r>
        <w:rPr/>
        <w:t>15. Получатели субсидий в соответствии с федеральным законодательством и законодательством Республики Тыва несут ответственность за целевое использование субсидий.</w:t>
      </w:r>
    </w:p>
    <w:p>
      <w:pPr>
        <w:pStyle w:val="ConsPlusNormal"/>
        <w:spacing w:before="220" w:after="0"/>
        <w:ind w:firstLine="540"/>
        <w:jc w:val="both"/>
        <w:rPr/>
      </w:pPr>
      <w:r>
        <w:rPr/>
        <w:t>16. Отчет о целевом использовании субсидий Главному распорядителю предоставляется получателем субсидии не позднее 30 января года, следующего за отчетным.</w:t>
      </w:r>
    </w:p>
    <w:p>
      <w:pPr>
        <w:pStyle w:val="ConsPlusNormal"/>
        <w:spacing w:before="220" w:after="0"/>
        <w:ind w:firstLine="540"/>
        <w:jc w:val="both"/>
        <w:rPr/>
      </w:pPr>
      <w:r>
        <w:rPr/>
        <w:t>17. Главный распорядитель в обязательном порядке осуществляет проверку соблюдения условий, целей и порядка предоставления субсидий получателям субсидий.</w:t>
      </w:r>
    </w:p>
    <w:p>
      <w:pPr>
        <w:pStyle w:val="ConsPlusNormal"/>
        <w:spacing w:before="220" w:after="0"/>
        <w:ind w:firstLine="540"/>
        <w:jc w:val="both"/>
        <w:rPr/>
      </w:pPr>
      <w:r>
        <w:rPr/>
        <w:t>18. В случае нарушения получателем субсидии условий, целей и порядка предоставления субсидий, установленных настоящим Правилом и заключенным соглашением, обнаружения излишне выплаченных сумм субсидий, выявления недостоверных сведений, содержащихся в документах, представленных для получения субсидий, на основании письменных требований Главного распорядителя и органа государственного финансового контроля субсидии подлежат возврату в республиканский бюджет Республики Тыва в течение 30 рабочих дней со дня получения соответствующих требований. В противном случае средства субсидий подлежат взысканию согласно бюджетному законодательству Российской Федерации.</w:t>
      </w:r>
    </w:p>
    <w:p>
      <w:pPr>
        <w:pStyle w:val="ConsPlusNormal"/>
        <w:spacing w:before="220" w:after="0"/>
        <w:ind w:firstLine="540"/>
        <w:jc w:val="both"/>
        <w:rPr/>
      </w:pPr>
      <w:r>
        <w:rPr/>
        <w:t>19. Требования Главного распорядителя о возврате субсидий направляются заказным письмом с уведомлением о вручении получателю субсидии в течение 10 рабочих дней с момента выявления факта нарушения условий, установленных при предоставлении субсидий.</w:t>
      </w:r>
    </w:p>
    <w:p>
      <w:pPr>
        <w:pStyle w:val="ConsPlusNormal"/>
        <w:spacing w:before="220" w:after="0"/>
        <w:ind w:firstLine="540"/>
        <w:jc w:val="both"/>
        <w:rPr/>
      </w:pPr>
      <w:r>
        <w:rPr/>
        <w:t>20. Не использованный на 1 января текущего финансового года остаток субсидий подлежит возврату в республиканский бюджет Республики Тыва. При наличии остатка субсидии, не использованного в отчетном финансовом году, Главный распорядитель в течение 5 рабочих дней со дня обнаружения остатка субсидии, не использованного в отчетном финансовом году, направляет получателю субсидии уведомление о возврате остатка субсидии.</w:t>
      </w:r>
    </w:p>
    <w:p>
      <w:pPr>
        <w:pStyle w:val="ConsPlusNormal"/>
        <w:spacing w:before="220" w:after="0"/>
        <w:ind w:firstLine="540"/>
        <w:jc w:val="both"/>
        <w:rPr/>
      </w:pPr>
      <w:r>
        <w:rPr/>
        <w:t>21. Остаток субсидии подлежит возврату в республиканский бюджет Республики Тыва в течение 7 рабочих дней со дня получения получателем субсидии уведомления о возврате остатка субсидии путем перечисления на счет Главного распорядителя.</w:t>
      </w:r>
    </w:p>
    <w:p>
      <w:pPr>
        <w:pStyle w:val="ConsPlusNormal"/>
        <w:spacing w:before="220" w:after="0"/>
        <w:ind w:firstLine="540"/>
        <w:jc w:val="both"/>
        <w:rPr/>
      </w:pPr>
      <w:r>
        <w:rPr/>
        <w:t>22. Главный распорядитель размещает на едином портале бюджетной системы Российской Федерации и в информационно-телекоммуникационной сети "Интернет" сведения о субсидиях.</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1"/>
        <w:rPr/>
      </w:pPr>
      <w:r>
        <w:rPr/>
        <w:t>Приложение N 9</w:t>
      </w:r>
    </w:p>
    <w:p>
      <w:pPr>
        <w:pStyle w:val="ConsPlusNormal"/>
        <w:jc w:val="right"/>
        <w:rPr/>
      </w:pPr>
      <w:r>
        <w:rPr/>
        <w:t>к государственной программе Республики Тыва</w:t>
      </w:r>
    </w:p>
    <w:p>
      <w:pPr>
        <w:pStyle w:val="ConsPlusNormal"/>
        <w:jc w:val="right"/>
        <w:rPr/>
      </w:pPr>
      <w:r>
        <w:rPr/>
        <w:t>"Повышение эффективности и надежности</w:t>
      </w:r>
    </w:p>
    <w:p>
      <w:pPr>
        <w:pStyle w:val="ConsPlusNormal"/>
        <w:jc w:val="right"/>
        <w:rPr/>
      </w:pPr>
      <w:r>
        <w:rPr/>
        <w:t>функционирования жилищно-коммунального</w:t>
      </w:r>
    </w:p>
    <w:p>
      <w:pPr>
        <w:pStyle w:val="ConsPlusNormal"/>
        <w:jc w:val="right"/>
        <w:rPr/>
      </w:pPr>
      <w:r>
        <w:rPr/>
        <w:t>хозяйства Республики Тыва"</w:t>
      </w:r>
    </w:p>
    <w:p>
      <w:pPr>
        <w:pStyle w:val="ConsPlusNormal"/>
        <w:jc w:val="both"/>
        <w:rPr/>
      </w:pPr>
      <w:r>
        <w:rPr/>
      </w:r>
    </w:p>
    <w:p>
      <w:pPr>
        <w:pStyle w:val="ConsPlusTitle"/>
        <w:jc w:val="center"/>
        <w:rPr/>
      </w:pPr>
      <w:bookmarkStart w:id="43" w:name="P6434"/>
      <w:bookmarkEnd w:id="43"/>
      <w:r>
        <w:rPr/>
        <w:t>ПОРЯДОК</w:t>
      </w:r>
    </w:p>
    <w:p>
      <w:pPr>
        <w:pStyle w:val="ConsPlusTitle"/>
        <w:jc w:val="center"/>
        <w:rPr/>
      </w:pPr>
      <w:r>
        <w:rPr/>
        <w:t>ПРЕДОСТАВЛЕНИЯ СУБСИДИЙ ИЗ РЕСПУБЛИКАНСКОГО БЮДЖЕТА</w:t>
      </w:r>
    </w:p>
    <w:p>
      <w:pPr>
        <w:pStyle w:val="ConsPlusTitle"/>
        <w:jc w:val="center"/>
        <w:rPr/>
      </w:pPr>
      <w:r>
        <w:rPr/>
        <w:t>РЕСПУБЛИКИ ТЫВА ЮРИДИЧЕСКИМ ЛИЦАМ (ЗА ИСКЛЮЧЕНИЕМ</w:t>
      </w:r>
    </w:p>
    <w:p>
      <w:pPr>
        <w:pStyle w:val="ConsPlusTitle"/>
        <w:jc w:val="center"/>
        <w:rPr/>
      </w:pPr>
      <w:r>
        <w:rPr/>
        <w:t>ГОСУДАРСТВЕННЫХ (МУНИЦИПАЛЬНЫХ) УЧРЕЖДЕНИЙ) НА ОБЕСПЕЧЕНИЕ</w:t>
      </w:r>
    </w:p>
    <w:p>
      <w:pPr>
        <w:pStyle w:val="ConsPlusTitle"/>
        <w:jc w:val="center"/>
        <w:rPr/>
      </w:pPr>
      <w:r>
        <w:rPr/>
        <w:t>МЕРОПРИЯТИЙ ПО МОДЕРНИЗАЦИИ СИСТЕМ КОММУНАЛЬНОЙ</w:t>
      </w:r>
    </w:p>
    <w:p>
      <w:pPr>
        <w:pStyle w:val="ConsPlusTitle"/>
        <w:jc w:val="center"/>
        <w:rPr/>
      </w:pPr>
      <w:r>
        <w:rPr/>
        <w:t>ИНФРАСТРУКТУРЫ</w:t>
      </w:r>
    </w:p>
    <w:p>
      <w:pPr>
        <w:pStyle w:val="ConsPlusNormal"/>
        <w:jc w:val="both"/>
        <w:rPr/>
      </w:pPr>
      <w:r>
        <w:rPr/>
      </w:r>
    </w:p>
    <w:p>
      <w:pPr>
        <w:pStyle w:val="ConsPlusTitle"/>
        <w:numPr>
          <w:ilvl w:val="0"/>
          <w:numId w:val="0"/>
        </w:numPr>
        <w:ind w:left="0" w:hanging="0"/>
        <w:jc w:val="center"/>
        <w:outlineLvl w:val="2"/>
        <w:rPr/>
      </w:pPr>
      <w:r>
        <w:rPr/>
        <w:t>1. Общие положения</w:t>
      </w:r>
    </w:p>
    <w:p>
      <w:pPr>
        <w:pStyle w:val="ConsPlusNormal"/>
        <w:jc w:val="both"/>
        <w:rPr/>
      </w:pPr>
      <w:r>
        <w:rPr/>
      </w:r>
    </w:p>
    <w:p>
      <w:pPr>
        <w:pStyle w:val="ConsPlusNormal"/>
        <w:ind w:firstLine="540"/>
        <w:jc w:val="both"/>
        <w:rPr/>
      </w:pPr>
      <w:bookmarkStart w:id="44" w:name="P6443"/>
      <w:bookmarkEnd w:id="44"/>
      <w:r>
        <w:rPr/>
        <w:t>1.1. Настоящий Порядок предоставления субсидий из республиканского бюджета Республики Тыва юридическим лицам (за исключением государственных (муниципальных) учреждений) на обеспечение мероприятий по модернизации систем коммунальной инфраструктуры (далее - Порядок) определяет правила и условия предоставления субсидий на финансовое обеспечение затрат организаций на обеспечение мероприятий по модернизации систем коммунальной инфраструктуры, в том числе на строительно-монтажные работы, закупку оборудования и материалов, выполнение инженерных изысканий для подготовки проектной документации, подготовку проектной документации и ее экспертизы (проверку на предмет достоверности определения сметной стоимости модернизации объектов коммунальной инфраструктуры в случае, если экспертиза проектной документации объектов коммунальной инфраструктуры не является обязательной в соответствии с законодательством о градостроительной деятельности) (далее - субсидии), организаций для реализации мероприятий по модернизации систем коммунальной инфраструктуры (далее - организации), цели предоставления субсидий, категории организаций, а также порядок возврата субсидий в случае нарушения условий их предоставления, требования к отчетности, требования об осуществлении контроля за соблюдением условий и порядка предоставления субсидий и ответственность за их нарушение.</w:t>
      </w:r>
    </w:p>
    <w:p>
      <w:pPr>
        <w:pStyle w:val="ConsPlusNormal"/>
        <w:spacing w:before="220" w:after="0"/>
        <w:ind w:firstLine="540"/>
        <w:jc w:val="both"/>
        <w:rPr/>
      </w:pPr>
      <w:r>
        <w:rPr/>
        <w:t>1.2. Главным распорядителем средств республиканского бюджета Республики Тыва, направляемых на предоставление субсидии, является Министерство жилищно-коммунального хозяйства Республики Тыва (далее - Министерство).</w:t>
      </w:r>
    </w:p>
    <w:p>
      <w:pPr>
        <w:pStyle w:val="ConsPlusNormal"/>
        <w:spacing w:before="220" w:after="0"/>
        <w:ind w:firstLine="540"/>
        <w:jc w:val="both"/>
        <w:rPr/>
      </w:pPr>
      <w:bookmarkStart w:id="45" w:name="P6445"/>
      <w:bookmarkEnd w:id="45"/>
      <w:r>
        <w:rPr/>
        <w:t xml:space="preserve">1.3. Субсидии предоставляются в пределах лимитов бюджетных обязательств, доведенных до Министерства на соответствующий финансовый год и плановый период, в целях финансового обеспечения затрат юридических лиц на реализацию мероприятий региональной </w:t>
      </w:r>
      <w:hyperlink r:id="rId118">
        <w:r>
          <w:rPr>
            <w:color w:val="0000FF"/>
          </w:rPr>
          <w:t>программы</w:t>
        </w:r>
      </w:hyperlink>
      <w:r>
        <w:rPr/>
        <w:t xml:space="preserve"> Республики Тыва "Модернизация систем коммунальной инфраструктуры Республики Тыва на 2023 - 2027 годы", утвержденной постановлением Правительства Республики Тыва от 26 января 2023 г. N 36 (далее - региональная программа).</w:t>
      </w:r>
    </w:p>
    <w:p>
      <w:pPr>
        <w:pStyle w:val="ConsPlusNormal"/>
        <w:spacing w:before="220" w:after="0"/>
        <w:ind w:firstLine="540"/>
        <w:jc w:val="both"/>
        <w:rPr/>
      </w:pPr>
      <w:r>
        <w:rPr/>
        <w:t>1.4. Критериями отбора получателей субсидий являются:</w:t>
      </w:r>
    </w:p>
    <w:p>
      <w:pPr>
        <w:pStyle w:val="ConsPlusNormal"/>
        <w:spacing w:before="220" w:after="0"/>
        <w:ind w:firstLine="540"/>
        <w:jc w:val="both"/>
        <w:rPr/>
      </w:pPr>
      <w:r>
        <w:rPr/>
        <w:t>а) наличие государственной регистрации юридического лица и осуществление деятельности в соответствии с учредительными документами на территории Республики Тыва;</w:t>
      </w:r>
    </w:p>
    <w:p>
      <w:pPr>
        <w:pStyle w:val="ConsPlusNormal"/>
        <w:spacing w:before="220" w:after="0"/>
        <w:ind w:firstLine="540"/>
        <w:jc w:val="both"/>
        <w:rPr/>
      </w:pPr>
      <w:r>
        <w:rPr/>
        <w:t>б) наличие в собственности специализированной техники, позволяющей производить строительно-монтажные работы, перевозку материалов, в количестве не менее 10 (десяти) единиц;</w:t>
      </w:r>
    </w:p>
    <w:p>
      <w:pPr>
        <w:pStyle w:val="ConsPlusNormal"/>
        <w:spacing w:before="220" w:after="0"/>
        <w:ind w:firstLine="540"/>
        <w:jc w:val="both"/>
        <w:rPr/>
      </w:pPr>
      <w:r>
        <w:rPr/>
        <w:t>в) наличие на праве владения и пользования земельного участка на территории города Кызыла Республики Тыва для хранения материалов, используемых для проведения строительно-монтажных работ.</w:t>
      </w:r>
    </w:p>
    <w:p>
      <w:pPr>
        <w:pStyle w:val="ConsPlusNormal"/>
        <w:spacing w:before="220" w:after="0"/>
        <w:ind w:firstLine="540"/>
        <w:jc w:val="both"/>
        <w:rPr/>
      </w:pPr>
      <w:r>
        <w:rPr/>
        <w:t>1.5. Субсидия носит целевой характер и не может быть направлена на другие цели.</w:t>
      </w:r>
    </w:p>
    <w:p>
      <w:pPr>
        <w:pStyle w:val="ConsPlusNormal"/>
        <w:spacing w:before="220" w:after="0"/>
        <w:ind w:firstLine="540"/>
        <w:jc w:val="both"/>
        <w:rPr/>
      </w:pPr>
      <w:r>
        <w:rPr/>
        <w:t>1.6. Размер субсидий не может превышать 80 процентов стоимости проекта модернизации.</w:t>
      </w:r>
    </w:p>
    <w:p>
      <w:pPr>
        <w:pStyle w:val="ConsPlusNormal"/>
        <w:spacing w:before="220" w:after="0"/>
        <w:ind w:firstLine="540"/>
        <w:jc w:val="both"/>
        <w:rPr/>
      </w:pPr>
      <w:r>
        <w:rP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Республики Тыва о республиканском бюджете Республики Тыва на соответствующий финансовый год и плановый период (закона Республики Тыва о внесении изменений в закон Республики Тыва о республиканском бюджете Республики Тыва на соответствующий финансовый год и плановый период).</w:t>
      </w:r>
    </w:p>
    <w:p>
      <w:pPr>
        <w:pStyle w:val="ConsPlusNormal"/>
        <w:jc w:val="both"/>
        <w:rPr/>
      </w:pPr>
      <w:r>
        <w:rPr/>
      </w:r>
    </w:p>
    <w:p>
      <w:pPr>
        <w:pStyle w:val="ConsPlusTitle"/>
        <w:numPr>
          <w:ilvl w:val="0"/>
          <w:numId w:val="0"/>
        </w:numPr>
        <w:ind w:left="0" w:hanging="0"/>
        <w:jc w:val="center"/>
        <w:outlineLvl w:val="2"/>
        <w:rPr/>
      </w:pPr>
      <w:r>
        <w:rPr/>
        <w:t>2. Порядок проведения отбора получателей субсидий</w:t>
      </w:r>
    </w:p>
    <w:p>
      <w:pPr>
        <w:pStyle w:val="ConsPlusNormal"/>
        <w:jc w:val="both"/>
        <w:rPr/>
      </w:pPr>
      <w:r>
        <w:rPr/>
      </w:r>
    </w:p>
    <w:p>
      <w:pPr>
        <w:pStyle w:val="ConsPlusNormal"/>
        <w:ind w:firstLine="540"/>
        <w:jc w:val="both"/>
        <w:rPr/>
      </w:pPr>
      <w:r>
        <w:rPr/>
        <w:t>2.1. Для предоставления субсидии Министерство проводит отбор в форме запроса предложений, при котором получатель субсидии определяется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pPr>
        <w:pStyle w:val="ConsPlusNormal"/>
        <w:spacing w:before="220" w:after="0"/>
        <w:ind w:firstLine="540"/>
        <w:jc w:val="both"/>
        <w:rPr/>
      </w:pPr>
      <w:bookmarkStart w:id="46" w:name="P6457"/>
      <w:bookmarkEnd w:id="46"/>
      <w:r>
        <w:rPr/>
        <w:t>2.2.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а также на официальном сайте Министерства в информационно-телекоммуникационной сети "Интернет" (http://minzhkkh@rtyva.ru) не менее чем за 15 рабочих дней до срока подачи заявок с указанием:</w:t>
      </w:r>
    </w:p>
    <w:p>
      <w:pPr>
        <w:pStyle w:val="ConsPlusNormal"/>
        <w:spacing w:before="220" w:after="0"/>
        <w:ind w:firstLine="540"/>
        <w:jc w:val="both"/>
        <w:rPr/>
      </w:pPr>
      <w:r>
        <w:rPr/>
        <w:t>а) срока проведения отбора, а также информации о возможности проведения нескольких этапов отбора с указанием сроков их проведения;</w:t>
      </w:r>
    </w:p>
    <w:p>
      <w:pPr>
        <w:pStyle w:val="ConsPlusNormal"/>
        <w:spacing w:before="220" w:after="0"/>
        <w:ind w:firstLine="540"/>
        <w:jc w:val="both"/>
        <w:rPr/>
      </w:pPr>
      <w:r>
        <w:rPr/>
        <w:t>б) даты начала подачи или окончания приема предложений (заявок) участников отбора, которая не может быть ранее:</w:t>
      </w:r>
    </w:p>
    <w:p>
      <w:pPr>
        <w:pStyle w:val="ConsPlusNormal"/>
        <w:spacing w:before="220" w:after="0"/>
        <w:ind w:firstLine="540"/>
        <w:jc w:val="both"/>
        <w:rPr/>
      </w:pPr>
      <w:r>
        <w:rPr/>
        <w:t>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w:t>
      </w:r>
    </w:p>
    <w:p>
      <w:pPr>
        <w:pStyle w:val="ConsPlusNormal"/>
        <w:spacing w:before="220" w:after="0"/>
        <w:ind w:firstLine="540"/>
        <w:jc w:val="both"/>
        <w:rPr/>
      </w:pPr>
      <w:r>
        <w:rPr/>
        <w:t>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p>
    <w:p>
      <w:pPr>
        <w:pStyle w:val="ConsPlusNormal"/>
        <w:spacing w:before="220" w:after="0"/>
        <w:ind w:firstLine="540"/>
        <w:jc w:val="both"/>
        <w:rPr/>
      </w:pPr>
      <w:r>
        <w:rPr/>
        <w:t>в) наименования, места нахождения, почтового адреса, адреса электронной почты уполномоченного органа;</w:t>
      </w:r>
    </w:p>
    <w:p>
      <w:pPr>
        <w:pStyle w:val="ConsPlusNormal"/>
        <w:spacing w:before="220" w:after="0"/>
        <w:ind w:firstLine="540"/>
        <w:jc w:val="both"/>
        <w:rPr/>
      </w:pPr>
      <w:r>
        <w:rPr/>
        <w:t xml:space="preserve">г) результатов предоставления субсидии в соответствии с </w:t>
      </w:r>
      <w:hyperlink w:anchor="P6546">
        <w:r>
          <w:rPr>
            <w:color w:val="0000FF"/>
          </w:rPr>
          <w:t>пунктом 3.23</w:t>
        </w:r>
      </w:hyperlink>
      <w:r>
        <w:rPr/>
        <w:t xml:space="preserve"> настоящего Порядка;</w:t>
      </w:r>
    </w:p>
    <w:p>
      <w:pPr>
        <w:pStyle w:val="ConsPlusNormal"/>
        <w:spacing w:before="220" w:after="0"/>
        <w:ind w:firstLine="540"/>
        <w:jc w:val="both"/>
        <w:rPr/>
      </w:pPr>
      <w:r>
        <w:rPr/>
        <w:t>д)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pPr>
        <w:pStyle w:val="ConsPlusNormal"/>
        <w:spacing w:before="220" w:after="0"/>
        <w:ind w:firstLine="540"/>
        <w:jc w:val="both"/>
        <w:rPr/>
      </w:pPr>
      <w:r>
        <w:rPr/>
        <w:t xml:space="preserve">е) требований к участникам отбора в соответствии с </w:t>
      </w:r>
      <w:hyperlink w:anchor="P6476">
        <w:r>
          <w:rPr>
            <w:color w:val="0000FF"/>
          </w:rPr>
          <w:t>пунктом 3.1</w:t>
        </w:r>
      </w:hyperlink>
      <w:r>
        <w:rP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pPr>
        <w:pStyle w:val="ConsPlusNormal"/>
        <w:spacing w:before="220" w:after="0"/>
        <w:ind w:firstLine="540"/>
        <w:jc w:val="both"/>
        <w:rPr/>
      </w:pPr>
      <w:r>
        <w:rPr/>
        <w:t xml:space="preserve">ж) порядка подачи </w:t>
      </w:r>
      <w:hyperlink w:anchor="P6587">
        <w:r>
          <w:rPr>
            <w:color w:val="0000FF"/>
          </w:rPr>
          <w:t>заявок</w:t>
        </w:r>
      </w:hyperlink>
      <w:r>
        <w:rPr/>
        <w:t xml:space="preserve"> участниками отбора и требований, предъявляемых к форме и содержанию заявок, подаваемых участниками отбора, в соответствии с </w:t>
      </w:r>
      <w:hyperlink w:anchor="P6487">
        <w:r>
          <w:rPr>
            <w:color w:val="0000FF"/>
          </w:rPr>
          <w:t>подпунктом "а" пункта 3.2</w:t>
        </w:r>
      </w:hyperlink>
      <w:r>
        <w:rPr/>
        <w:t xml:space="preserve"> настоящего Порядка;</w:t>
      </w:r>
    </w:p>
    <w:p>
      <w:pPr>
        <w:pStyle w:val="ConsPlusNormal"/>
        <w:spacing w:before="220" w:after="0"/>
        <w:ind w:firstLine="540"/>
        <w:jc w:val="both"/>
        <w:rPr/>
      </w:pPr>
      <w:r>
        <w:rPr/>
        <w:t>з)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pPr>
        <w:pStyle w:val="ConsPlusNormal"/>
        <w:spacing w:before="220" w:after="0"/>
        <w:ind w:firstLine="540"/>
        <w:jc w:val="both"/>
        <w:rPr/>
      </w:pPr>
      <w:r>
        <w:rPr/>
        <w:t>и) правил рассмотрения и оценки заявок участников отбора;</w:t>
      </w:r>
    </w:p>
    <w:p>
      <w:pPr>
        <w:pStyle w:val="ConsPlusNormal"/>
        <w:spacing w:before="220" w:after="0"/>
        <w:ind w:firstLine="540"/>
        <w:jc w:val="both"/>
        <w:rPr/>
      </w:pPr>
      <w:r>
        <w:rPr/>
        <w:t>к)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ConsPlusNormal"/>
        <w:spacing w:before="220" w:after="0"/>
        <w:ind w:firstLine="540"/>
        <w:jc w:val="both"/>
        <w:rPr/>
      </w:pPr>
      <w:r>
        <w:rPr/>
        <w:t>л) срока, в течение которого победитель отбора должен подписать соглашение о предоставлении субсидии (далее - соглашение);</w:t>
      </w:r>
    </w:p>
    <w:p>
      <w:pPr>
        <w:pStyle w:val="ConsPlusNormal"/>
        <w:spacing w:before="220" w:after="0"/>
        <w:ind w:firstLine="540"/>
        <w:jc w:val="both"/>
        <w:rPr/>
      </w:pPr>
      <w:r>
        <w:rPr/>
        <w:t>м) условий признания победителей отбора уклонившимся от заключения соглашения;</w:t>
      </w:r>
    </w:p>
    <w:p>
      <w:pPr>
        <w:pStyle w:val="ConsPlusNormal"/>
        <w:spacing w:before="220" w:after="0"/>
        <w:ind w:firstLine="540"/>
        <w:jc w:val="both"/>
        <w:rPr/>
      </w:pPr>
      <w:r>
        <w:rPr/>
        <w:t>н) даты размещения результатов отбора на едином портале (при наличии технической возможности), а также на официальном сайте уполномоченного органа в информационно-телекоммуникационной сети "Интернет" (http://minzhkkh@rtyva.ru), которая не может быть позднее 14-го календарного дня, следующего за днем определения победителя отбора.</w:t>
      </w:r>
    </w:p>
    <w:p>
      <w:pPr>
        <w:pStyle w:val="ConsPlusNormal"/>
        <w:jc w:val="both"/>
        <w:rPr/>
      </w:pPr>
      <w:r>
        <w:rPr/>
      </w:r>
    </w:p>
    <w:p>
      <w:pPr>
        <w:pStyle w:val="ConsPlusTitle"/>
        <w:numPr>
          <w:ilvl w:val="0"/>
          <w:numId w:val="0"/>
        </w:numPr>
        <w:ind w:left="0" w:hanging="0"/>
        <w:jc w:val="center"/>
        <w:outlineLvl w:val="2"/>
        <w:rPr/>
      </w:pPr>
      <w:r>
        <w:rPr/>
        <w:t>3. Условия и порядок предоставления субсидий</w:t>
      </w:r>
    </w:p>
    <w:p>
      <w:pPr>
        <w:pStyle w:val="ConsPlusNormal"/>
        <w:jc w:val="both"/>
        <w:rPr/>
      </w:pPr>
      <w:r>
        <w:rPr/>
      </w:r>
    </w:p>
    <w:p>
      <w:pPr>
        <w:pStyle w:val="ConsPlusNormal"/>
        <w:ind w:firstLine="540"/>
        <w:jc w:val="both"/>
        <w:rPr/>
      </w:pPr>
      <w:bookmarkStart w:id="47" w:name="P6476"/>
      <w:bookmarkEnd w:id="47"/>
      <w:r>
        <w:rPr/>
        <w:t>3.1. Участник отбора на первое число месяца, предшествующего месяцу, в котором планируется проведение отбора, должен соответствовать следующим требованиям:</w:t>
      </w:r>
    </w:p>
    <w:p>
      <w:pPr>
        <w:pStyle w:val="ConsPlusNormal"/>
        <w:spacing w:before="220" w:after="0"/>
        <w:ind w:firstLine="540"/>
        <w:jc w:val="both"/>
        <w:rPr/>
      </w:pPr>
      <w:r>
        <w:rPr/>
        <w:t>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20" w:after="0"/>
        <w:ind w:firstLine="540"/>
        <w:jc w:val="both"/>
        <w:rPr/>
      </w:pPr>
      <w:r>
        <w:rPr/>
        <w:t>б) отсутствие просроченной задолженности по возврату в республиканский бюджет Республики Тыва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Республикой Тыва;</w:t>
      </w:r>
    </w:p>
    <w:p>
      <w:pPr>
        <w:pStyle w:val="ConsPlusNormal"/>
        <w:spacing w:before="220" w:after="0"/>
        <w:ind w:firstLine="540"/>
        <w:jc w:val="both"/>
        <w:rPr/>
      </w:pPr>
      <w:r>
        <w:rPr/>
        <w:t>в)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w:t>
      </w:r>
    </w:p>
    <w:p>
      <w:pPr>
        <w:pStyle w:val="ConsPlusNormal"/>
        <w:spacing w:before="220" w:after="0"/>
        <w:ind w:firstLine="540"/>
        <w:jc w:val="both"/>
        <w:rPr/>
      </w:pPr>
      <w:r>
        <w:rPr/>
        <w:t>г) отсутствие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 производителем товаров, работ, услуг, являющихся участниками отбора;</w:t>
      </w:r>
    </w:p>
    <w:p>
      <w:pPr>
        <w:pStyle w:val="ConsPlusNormal"/>
        <w:spacing w:before="220" w:after="0"/>
        <w:ind w:firstLine="540"/>
        <w:jc w:val="both"/>
        <w:rPr/>
      </w:pPr>
      <w:r>
        <w:rPr/>
        <w:t>д)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spacing w:before="220" w:after="0"/>
        <w:ind w:firstLine="540"/>
        <w:jc w:val="both"/>
        <w:rPr/>
      </w:pPr>
      <w:r>
        <w:rPr/>
        <w:t xml:space="preserve">е) участники отбора не должны получать средства из республиканского бюджета Республики Тыва на основании иных нормативных правовых актов на цели, указанные в </w:t>
      </w:r>
      <w:hyperlink w:anchor="P6443">
        <w:r>
          <w:rPr>
            <w:color w:val="0000FF"/>
          </w:rPr>
          <w:t>пункте 1.1</w:t>
        </w:r>
      </w:hyperlink>
      <w:r>
        <w:rPr/>
        <w:t xml:space="preserve"> настоящего Порядка;</w:t>
      </w:r>
    </w:p>
    <w:p>
      <w:pPr>
        <w:pStyle w:val="ConsPlusNormal"/>
        <w:spacing w:before="220" w:after="0"/>
        <w:ind w:firstLine="540"/>
        <w:jc w:val="both"/>
        <w:rPr/>
      </w:pPr>
      <w:r>
        <w:rPr/>
        <w:t xml:space="preserve">ж) наличие кадрового состава, необходимого для достижения результатов предоставления субсидии в соответствии с </w:t>
      </w:r>
      <w:hyperlink w:anchor="P6546">
        <w:r>
          <w:rPr>
            <w:color w:val="0000FF"/>
          </w:rPr>
          <w:t>пунктом 3.23</w:t>
        </w:r>
      </w:hyperlink>
      <w:r>
        <w:rPr/>
        <w:t xml:space="preserve"> настоящего Порядка;</w:t>
      </w:r>
    </w:p>
    <w:p>
      <w:pPr>
        <w:pStyle w:val="ConsPlusNormal"/>
        <w:spacing w:before="220" w:after="0"/>
        <w:ind w:firstLine="540"/>
        <w:jc w:val="both"/>
        <w:rPr/>
      </w:pPr>
      <w:r>
        <w:rPr/>
        <w:t>з) наличие материально-технической базы, необходимой для достижения результатов предоставления субсидии в соответствии с пунктом 3.23 настоящего Порядка;</w:t>
      </w:r>
    </w:p>
    <w:p>
      <w:pPr>
        <w:pStyle w:val="ConsPlusNormal"/>
        <w:spacing w:before="220" w:after="0"/>
        <w:ind w:firstLine="540"/>
        <w:jc w:val="both"/>
        <w:rPr/>
      </w:pPr>
      <w:r>
        <w:rPr/>
        <w:t>и) наличие обязательства обеспечить долю финансирования мероприятия региональной программы за счет собственных средств и (или) обеспечить выполнение работ в размере не менее 20 процентов от общей стоимости мероприятия региональной программы.</w:t>
      </w:r>
    </w:p>
    <w:p>
      <w:pPr>
        <w:pStyle w:val="ConsPlusNormal"/>
        <w:spacing w:before="220" w:after="0"/>
        <w:ind w:firstLine="540"/>
        <w:jc w:val="both"/>
        <w:rPr/>
      </w:pPr>
      <w:bookmarkStart w:id="48" w:name="P6486"/>
      <w:bookmarkEnd w:id="48"/>
      <w:r>
        <w:rPr/>
        <w:t>3.2. Для участия в отборе участник отбора в сроки, указанные в объявлении, представляет в уполномоченный орган в бумажном виде:</w:t>
      </w:r>
    </w:p>
    <w:p>
      <w:pPr>
        <w:pStyle w:val="ConsPlusNormal"/>
        <w:spacing w:before="220" w:after="0"/>
        <w:ind w:firstLine="540"/>
        <w:jc w:val="both"/>
        <w:rPr/>
      </w:pPr>
      <w:bookmarkStart w:id="49" w:name="P6487"/>
      <w:bookmarkEnd w:id="49"/>
      <w:r>
        <w:rPr/>
        <w:t xml:space="preserve">а) </w:t>
      </w:r>
      <w:hyperlink w:anchor="P6587">
        <w:r>
          <w:rPr>
            <w:color w:val="0000FF"/>
          </w:rPr>
          <w:t>заявку</w:t>
        </w:r>
      </w:hyperlink>
      <w:r>
        <w:rPr/>
        <w:t xml:space="preserve"> о предоставлении субсидии по форме согласно приложению к настоящему Порядку, включающую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pPr>
        <w:pStyle w:val="ConsPlusNormal"/>
        <w:spacing w:before="220" w:after="0"/>
        <w:ind w:firstLine="540"/>
        <w:jc w:val="both"/>
        <w:rPr/>
      </w:pPr>
      <w:r>
        <w:rPr/>
        <w:t>б) пояснительную записку в произвольной форме о необходимости получения запрашиваемой меры государственной поддержки;</w:t>
      </w:r>
    </w:p>
    <w:p>
      <w:pPr>
        <w:pStyle w:val="ConsPlusNormal"/>
        <w:spacing w:before="220" w:after="0"/>
        <w:ind w:firstLine="540"/>
        <w:jc w:val="both"/>
        <w:rPr/>
      </w:pPr>
      <w:r>
        <w:rPr/>
        <w:t>в) копии учредительных документов организации;</w:t>
      </w:r>
    </w:p>
    <w:p>
      <w:pPr>
        <w:pStyle w:val="ConsPlusNormal"/>
        <w:spacing w:before="220" w:after="0"/>
        <w:ind w:firstLine="540"/>
        <w:jc w:val="both"/>
        <w:rPr/>
      </w:pPr>
      <w:r>
        <w:rPr/>
        <w:t>г) копию штатного расписания организации.</w:t>
      </w:r>
    </w:p>
    <w:p>
      <w:pPr>
        <w:pStyle w:val="ConsPlusNormal"/>
        <w:spacing w:before="220" w:after="0"/>
        <w:ind w:firstLine="540"/>
        <w:jc w:val="both"/>
        <w:rPr/>
      </w:pPr>
      <w:r>
        <w:rPr/>
        <w:t>Участники отбора несут ответственность за достоверность информации, представляемой ими в документах в соответствии с настоящим пунктом.</w:t>
      </w:r>
    </w:p>
    <w:p>
      <w:pPr>
        <w:pStyle w:val="ConsPlusNormal"/>
        <w:spacing w:before="220" w:after="0"/>
        <w:ind w:firstLine="540"/>
        <w:jc w:val="both"/>
        <w:rPr/>
      </w:pPr>
      <w:r>
        <w:rPr/>
        <w:t>Участник отбора имеет право по собственной инициативе представить:</w:t>
      </w:r>
    </w:p>
    <w:p>
      <w:pPr>
        <w:pStyle w:val="ConsPlusNormal"/>
        <w:spacing w:before="220" w:after="0"/>
        <w:ind w:firstLine="540"/>
        <w:jc w:val="both"/>
        <w:rPr/>
      </w:pPr>
      <w:r>
        <w:rPr/>
        <w:t>копию выписки из Единого государственного реестра юридических лиц;</w:t>
      </w:r>
    </w:p>
    <w:p>
      <w:pPr>
        <w:pStyle w:val="ConsPlusNormal"/>
        <w:spacing w:before="220" w:after="0"/>
        <w:ind w:firstLine="540"/>
        <w:jc w:val="both"/>
        <w:rPr/>
      </w:pPr>
      <w:r>
        <w:rPr/>
        <w:t>справку налогового органа об отсутствии у организации задолженности по уплате налогов, сборов и иных обязательных платежей, подлежащих уплате в бюджеты бюджетной системы Российской Федерации.</w:t>
      </w:r>
    </w:p>
    <w:p>
      <w:pPr>
        <w:pStyle w:val="ConsPlusNormal"/>
        <w:spacing w:before="220" w:after="0"/>
        <w:ind w:firstLine="540"/>
        <w:jc w:val="both"/>
        <w:rPr/>
      </w:pPr>
      <w:r>
        <w:rPr/>
        <w:t>3.3. Участник отбора - организация - вправе подать не более одной заявки на участие в отборе на получение субсидии на очередной финансовый год.</w:t>
      </w:r>
    </w:p>
    <w:p>
      <w:pPr>
        <w:pStyle w:val="ConsPlusNormal"/>
        <w:spacing w:before="220" w:after="0"/>
        <w:ind w:firstLine="540"/>
        <w:jc w:val="both"/>
        <w:rPr/>
      </w:pPr>
      <w:r>
        <w:rPr/>
        <w:t xml:space="preserve">3.4. Копии документов, указанных в </w:t>
      </w:r>
      <w:hyperlink w:anchor="P6486">
        <w:r>
          <w:rPr>
            <w:color w:val="0000FF"/>
          </w:rPr>
          <w:t>пункте 3.2</w:t>
        </w:r>
      </w:hyperlink>
      <w:r>
        <w:rPr/>
        <w:t xml:space="preserve"> настоящего Порядка, заверяются подписью участника отбора и печатью (при наличии). Листы копий документов, состоящих из трех и более листов, должны быть пронумерованы, прошиты и скреплены печатью. При предъявлении копий документов участник отбора предъявляет оригиналы документов для сверки при подаче заявления. Министерство не вправе требовать документы, представление которых не предусмотрено пунктом 3.2 настоящего Порядка.</w:t>
      </w:r>
    </w:p>
    <w:p>
      <w:pPr>
        <w:pStyle w:val="ConsPlusNormal"/>
        <w:spacing w:before="220" w:after="0"/>
        <w:ind w:firstLine="540"/>
        <w:jc w:val="both"/>
        <w:rPr/>
      </w:pPr>
      <w:r>
        <w:rPr/>
        <w:t xml:space="preserve">3.5. Министерство осуществляет прием, регистрацию в журнале регистрации представленных документов в день подачи с присвоением входящего номера и даты поступления. Министерство в день поступления документов, предусмотренных </w:t>
      </w:r>
      <w:hyperlink w:anchor="P6486">
        <w:r>
          <w:rPr>
            <w:color w:val="0000FF"/>
          </w:rPr>
          <w:t>пунктом 3.2</w:t>
        </w:r>
      </w:hyperlink>
      <w:r>
        <w:rPr/>
        <w:t xml:space="preserve"> настоящего Порядка, регистрирует их.</w:t>
      </w:r>
    </w:p>
    <w:p>
      <w:pPr>
        <w:pStyle w:val="ConsPlusNormal"/>
        <w:spacing w:before="220" w:after="0"/>
        <w:ind w:firstLine="540"/>
        <w:jc w:val="both"/>
        <w:rPr/>
      </w:pPr>
      <w:r>
        <w:rPr/>
        <w:t>3.6. Министерство в течение 5 рабочих дней со дня окончания срока подачи заявки, указанного в объявлении, рассматривает заявки и принимает решение в форме распоряжения о допуске к участию в отборе или об отклонении заявки.</w:t>
      </w:r>
    </w:p>
    <w:p>
      <w:pPr>
        <w:pStyle w:val="ConsPlusNormal"/>
        <w:spacing w:before="220" w:after="0"/>
        <w:ind w:firstLine="540"/>
        <w:jc w:val="both"/>
        <w:rPr/>
      </w:pPr>
      <w:r>
        <w:rPr/>
        <w:t>Участник отбора вправе отозвать заявку путем направления в Министерство заявления об отзыве заявки в течение срока подачи заявок. Возврат заявок осуществляется в течение пяти рабочих дней со дня поступления заявления в Министерство.</w:t>
      </w:r>
    </w:p>
    <w:p>
      <w:pPr>
        <w:pStyle w:val="ConsPlusNormal"/>
        <w:spacing w:before="220" w:after="0"/>
        <w:ind w:firstLine="540"/>
        <w:jc w:val="both"/>
        <w:rPr/>
      </w:pPr>
      <w:r>
        <w:rPr/>
        <w:t>Внесение изменений в заявку осуществляется путем отзыва и подачи новой заявки в течение срока подачи заявок.</w:t>
      </w:r>
    </w:p>
    <w:p>
      <w:pPr>
        <w:pStyle w:val="ConsPlusNormal"/>
        <w:spacing w:before="220" w:after="0"/>
        <w:ind w:firstLine="540"/>
        <w:jc w:val="both"/>
        <w:rPr/>
      </w:pPr>
      <w:bookmarkStart w:id="50" w:name="P6501"/>
      <w:bookmarkEnd w:id="50"/>
      <w:r>
        <w:rPr/>
        <w:t>3.7. Основаниями для отклонения заявок участников отбора на стадии рассмотрения и оценки заявок являются:</w:t>
      </w:r>
    </w:p>
    <w:p>
      <w:pPr>
        <w:pStyle w:val="ConsPlusNormal"/>
        <w:spacing w:before="220" w:after="0"/>
        <w:ind w:firstLine="540"/>
        <w:jc w:val="both"/>
        <w:rPr/>
      </w:pPr>
      <w:r>
        <w:rPr/>
        <w:t xml:space="preserve">а) несоответствие участника отбора требованиям, установленным в </w:t>
      </w:r>
      <w:hyperlink w:anchor="P6476">
        <w:r>
          <w:rPr>
            <w:color w:val="0000FF"/>
          </w:rPr>
          <w:t>пункте 3.1</w:t>
        </w:r>
      </w:hyperlink>
      <w:r>
        <w:rPr/>
        <w:t xml:space="preserve"> настоящего Порядка;</w:t>
      </w:r>
    </w:p>
    <w:p>
      <w:pPr>
        <w:pStyle w:val="ConsPlusNormal"/>
        <w:spacing w:before="220" w:after="0"/>
        <w:ind w:firstLine="540"/>
        <w:jc w:val="both"/>
        <w:rPr/>
      </w:pPr>
      <w:r>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pPr>
        <w:pStyle w:val="ConsPlusNormal"/>
        <w:spacing w:before="220" w:after="0"/>
        <w:ind w:firstLine="540"/>
        <w:jc w:val="both"/>
        <w:rPr/>
      </w:pPr>
      <w:r>
        <w:rPr/>
        <w:t>в) 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220" w:after="0"/>
        <w:ind w:firstLine="540"/>
        <w:jc w:val="both"/>
        <w:rPr/>
      </w:pPr>
      <w:r>
        <w:rPr/>
        <w:t>г) подача участником отбора заявки после даты и времени, определенных для подачи заявок.</w:t>
      </w:r>
    </w:p>
    <w:p>
      <w:pPr>
        <w:pStyle w:val="ConsPlusNormal"/>
        <w:spacing w:before="220" w:after="0"/>
        <w:ind w:firstLine="540"/>
        <w:jc w:val="both"/>
        <w:rPr/>
      </w:pPr>
      <w:r>
        <w:rPr/>
        <w:t>3.8. Уведомление о принятом решении о допуске к участию в отборе или об отклонении заявки направляется Министерством участнику отбора в срок не позднее трех рабочих дней со дня принятия соответствующего решения способом, указанным участником отбора в заявлении на участие в отборе.</w:t>
      </w:r>
    </w:p>
    <w:p>
      <w:pPr>
        <w:pStyle w:val="ConsPlusNormal"/>
        <w:spacing w:before="220" w:after="0"/>
        <w:ind w:firstLine="540"/>
        <w:jc w:val="both"/>
        <w:rPr/>
      </w:pPr>
      <w:r>
        <w:rPr/>
        <w:t>В уведомлении о принятом решении об отклонении заявки указываются основания его принятия и порядок обжалования.</w:t>
      </w:r>
    </w:p>
    <w:p>
      <w:pPr>
        <w:pStyle w:val="ConsPlusNormal"/>
        <w:spacing w:before="220" w:after="0"/>
        <w:ind w:firstLine="540"/>
        <w:jc w:val="both"/>
        <w:rPr/>
      </w:pPr>
      <w:r>
        <w:rPr/>
        <w:t>Участники отбора, которым отказано в допуске к участию в отборе, после устранения оснований для отказа в допуске к участию в отборе вправе подать заявки на участие в повторном отборе в случае его объявления.</w:t>
      </w:r>
    </w:p>
    <w:p>
      <w:pPr>
        <w:pStyle w:val="ConsPlusNormal"/>
        <w:spacing w:before="220" w:after="0"/>
        <w:ind w:firstLine="540"/>
        <w:jc w:val="both"/>
        <w:rPr/>
      </w:pPr>
      <w:r>
        <w:rPr/>
        <w:t xml:space="preserve">Повторное обращение организации с заявкой в Министерство допускается до истечения срока, указанного в </w:t>
      </w:r>
      <w:hyperlink w:anchor="P6457">
        <w:r>
          <w:rPr>
            <w:color w:val="0000FF"/>
          </w:rPr>
          <w:t>пункте 2.2</w:t>
        </w:r>
      </w:hyperlink>
      <w:r>
        <w:rPr/>
        <w:t xml:space="preserve"> настоящего Порядка, после устранения обстоятельств, указанных в </w:t>
      </w:r>
      <w:hyperlink w:anchor="P6501">
        <w:r>
          <w:rPr>
            <w:color w:val="0000FF"/>
          </w:rPr>
          <w:t>пункте 3.7</w:t>
        </w:r>
      </w:hyperlink>
      <w:r>
        <w:rPr/>
        <w:t xml:space="preserve"> настоящего Порядка.</w:t>
      </w:r>
    </w:p>
    <w:p>
      <w:pPr>
        <w:pStyle w:val="ConsPlusNormal"/>
        <w:spacing w:before="220" w:after="0"/>
        <w:ind w:firstLine="540"/>
        <w:jc w:val="both"/>
        <w:rPr/>
      </w:pPr>
      <w:r>
        <w:rPr/>
        <w:t>3.9. Для рассмотрения и оценки заявок участников отбора в целях предоставления субсидии Министерством формируется комиссия, в состав которой включаются представители структурных подразделений Министерства, член Общественного совета Министерства.</w:t>
      </w:r>
    </w:p>
    <w:p>
      <w:pPr>
        <w:pStyle w:val="ConsPlusNormal"/>
        <w:spacing w:before="220" w:after="0"/>
        <w:ind w:firstLine="540"/>
        <w:jc w:val="both"/>
        <w:rPr/>
      </w:pPr>
      <w:r>
        <w:rPr/>
        <w:t>Состав комиссии утверждается приказом Министерства.</w:t>
      </w:r>
    </w:p>
    <w:p>
      <w:pPr>
        <w:pStyle w:val="ConsPlusNormal"/>
        <w:spacing w:before="220" w:after="0"/>
        <w:ind w:firstLine="540"/>
        <w:jc w:val="both"/>
        <w:rPr/>
      </w:pPr>
      <w:r>
        <w:rPr/>
        <w:t xml:space="preserve">3.10. Министерство не позднее пяти рабочих дней с даты окончания приема заявок направляет документы, указанные в </w:t>
      </w:r>
      <w:hyperlink w:anchor="P6486">
        <w:r>
          <w:rPr>
            <w:color w:val="0000FF"/>
          </w:rPr>
          <w:t>пункте 3.2</w:t>
        </w:r>
      </w:hyperlink>
      <w:r>
        <w:rPr/>
        <w:t xml:space="preserve"> настоящего Порядка, с приложением документов, полученных в результате межведомственного информационного взаимодействия (если указанное взаимодействие осуществлялось), на рассмотрение комиссии.</w:t>
      </w:r>
    </w:p>
    <w:p>
      <w:pPr>
        <w:pStyle w:val="ConsPlusNormal"/>
        <w:spacing w:before="220" w:after="0"/>
        <w:ind w:firstLine="540"/>
        <w:jc w:val="both"/>
        <w:rPr/>
      </w:pPr>
      <w:r>
        <w:rPr/>
        <w:t xml:space="preserve">3.11. Комиссия рассматривает и проверяет документы, представленные участниками отбора на соответствие установленным в объявлении о проведении отбора требованиям, указанным в </w:t>
      </w:r>
      <w:hyperlink w:anchor="P6476">
        <w:r>
          <w:rPr>
            <w:color w:val="0000FF"/>
          </w:rPr>
          <w:t>пункте 3.1</w:t>
        </w:r>
      </w:hyperlink>
      <w:r>
        <w:rPr/>
        <w:t xml:space="preserve"> настоящего Порядка, и на предмет наличия либо отсутствия оснований для отказа в предоставлении субсидии, предусмотренных пунктом 3.12 настоящего Порядка.</w:t>
      </w:r>
    </w:p>
    <w:p>
      <w:pPr>
        <w:pStyle w:val="ConsPlusNormal"/>
        <w:spacing w:before="220" w:after="0"/>
        <w:ind w:firstLine="540"/>
        <w:jc w:val="both"/>
        <w:rPr/>
      </w:pPr>
      <w:r>
        <w:rPr/>
        <w:t>3.12. Основаниями для отказа получателю субсидии в предоставлении субсидии являются в том числе:</w:t>
      </w:r>
    </w:p>
    <w:p>
      <w:pPr>
        <w:pStyle w:val="ConsPlusNormal"/>
        <w:spacing w:before="220" w:after="0"/>
        <w:ind w:firstLine="540"/>
        <w:jc w:val="both"/>
        <w:rPr/>
      </w:pPr>
      <w:r>
        <w:rPr/>
        <w:t xml:space="preserve">а) несоответствие представленных получателем субсидии документов требованиям, определенным </w:t>
      </w:r>
      <w:hyperlink w:anchor="P6486">
        <w:r>
          <w:rPr>
            <w:color w:val="0000FF"/>
          </w:rPr>
          <w:t>пунктом 3.2</w:t>
        </w:r>
      </w:hyperlink>
      <w:r>
        <w:rPr/>
        <w:t xml:space="preserve"> настоящего Порядка, или непредставление (представление не в полном объеме) указанных документов;</w:t>
      </w:r>
    </w:p>
    <w:p>
      <w:pPr>
        <w:pStyle w:val="ConsPlusNormal"/>
        <w:spacing w:before="220" w:after="0"/>
        <w:ind w:firstLine="540"/>
        <w:jc w:val="both"/>
        <w:rPr/>
      </w:pPr>
      <w:r>
        <w:rPr/>
        <w:t>б) установление факта недостоверности представленной получателем субсидии информации.</w:t>
      </w:r>
    </w:p>
    <w:p>
      <w:pPr>
        <w:pStyle w:val="ConsPlusNormal"/>
        <w:spacing w:before="220" w:after="0"/>
        <w:ind w:firstLine="540"/>
        <w:jc w:val="both"/>
        <w:rPr/>
      </w:pPr>
      <w:r>
        <w:rPr/>
        <w:t>3.13. Министерство в течение пяти рабочих дней со дня утверждения комиссией протокола со списком победителей отбора и размерами предоставляемых субсидий издает приказ об утверждении перечня победителей отбора с указанием размеров предоставленных им субсидий.</w:t>
      </w:r>
    </w:p>
    <w:p>
      <w:pPr>
        <w:pStyle w:val="ConsPlusNormal"/>
        <w:spacing w:before="220" w:after="0"/>
        <w:ind w:firstLine="540"/>
        <w:jc w:val="both"/>
        <w:rPr/>
      </w:pPr>
      <w:r>
        <w:rPr/>
        <w:t>3.14. Министерство не позднее пяти рабочих дней со дня издания приказа, указанного в пункте 3.13 настоящего Порядка, размещает информацию о результатах рассмотрения заявок на едином портале, а также на официальном сайте в информационно-телекоммуникационной сети "Интернет" (http://minzhkkh@rtyva.ru), включающую следующие сведения:</w:t>
      </w:r>
    </w:p>
    <w:p>
      <w:pPr>
        <w:pStyle w:val="ConsPlusNormal"/>
        <w:spacing w:before="220" w:after="0"/>
        <w:ind w:firstLine="540"/>
        <w:jc w:val="both"/>
        <w:rPr/>
      </w:pPr>
      <w:r>
        <w:rPr/>
        <w:t>а) дату, время и место проведения рассмотрения заявок;</w:t>
      </w:r>
    </w:p>
    <w:p>
      <w:pPr>
        <w:pStyle w:val="ConsPlusNormal"/>
        <w:spacing w:before="220" w:after="0"/>
        <w:ind w:firstLine="540"/>
        <w:jc w:val="both"/>
        <w:rPr/>
      </w:pPr>
      <w:r>
        <w:rPr/>
        <w:t>б) информацию об участниках отбора, заявки которых были рассмотрены;</w:t>
      </w:r>
    </w:p>
    <w:p>
      <w:pPr>
        <w:pStyle w:val="ConsPlusNormal"/>
        <w:spacing w:before="220" w:after="0"/>
        <w:ind w:firstLine="540"/>
        <w:jc w:val="both"/>
        <w:rPr/>
      </w:pPr>
      <w:r>
        <w:rPr/>
        <w:t>в)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ConsPlusNormal"/>
        <w:spacing w:before="220" w:after="0"/>
        <w:ind w:firstLine="540"/>
        <w:jc w:val="both"/>
        <w:rPr/>
      </w:pPr>
      <w:r>
        <w:rPr/>
        <w:t>г) наименование получателя (получателей) субсидии, с которым заключается соглашение, и размер предоставляемой ему субсидии.</w:t>
      </w:r>
    </w:p>
    <w:p>
      <w:pPr>
        <w:pStyle w:val="ConsPlusNormal"/>
        <w:spacing w:before="220" w:after="0"/>
        <w:ind w:firstLine="540"/>
        <w:jc w:val="both"/>
        <w:rPr/>
      </w:pPr>
      <w:r>
        <w:rPr/>
        <w:t>3.15. В течение пяти рабочих дней с даты издания приказа об утверждении перечня победителей отбора Министерство направляет победителю отбора посредством почтовой связи или на адрес электронной почты участника отбора уведомление о включении в перечень получателей субсидий.</w:t>
      </w:r>
    </w:p>
    <w:p>
      <w:pPr>
        <w:pStyle w:val="ConsPlusNormal"/>
        <w:spacing w:before="220" w:after="0"/>
        <w:ind w:firstLine="540"/>
        <w:jc w:val="both"/>
        <w:rPr/>
      </w:pPr>
      <w:r>
        <w:rPr/>
        <w:t>3.16. Министерство в случае принятия решения о предоставлении субсидии одновременно с уведомлением о предоставлении субсидии направляет проект соглашения между Министерством и получателем субсидии о предоставлении субсидии в двух экземплярах в соответствии с типовой формой, утвержденной Министерством финансов Республики Тыва.</w:t>
      </w:r>
    </w:p>
    <w:p>
      <w:pPr>
        <w:pStyle w:val="ConsPlusNormal"/>
        <w:spacing w:before="220" w:after="0"/>
        <w:ind w:firstLine="540"/>
        <w:jc w:val="both"/>
        <w:rPr/>
      </w:pPr>
      <w:r>
        <w:rPr/>
        <w:t>3.17. В соглашении в обязательном порядке должны быть предусмотрены:</w:t>
      </w:r>
    </w:p>
    <w:p>
      <w:pPr>
        <w:pStyle w:val="ConsPlusNormal"/>
        <w:spacing w:before="220" w:after="0"/>
        <w:ind w:firstLine="540"/>
        <w:jc w:val="both"/>
        <w:rPr/>
      </w:pPr>
      <w:r>
        <w:rPr/>
        <w:t>а) условия о направлении расходов, источником финансового обеспечения которых является субсидия;</w:t>
      </w:r>
    </w:p>
    <w:p>
      <w:pPr>
        <w:pStyle w:val="ConsPlusNormal"/>
        <w:spacing w:before="220" w:after="0"/>
        <w:ind w:firstLine="540"/>
        <w:jc w:val="both"/>
        <w:rPr/>
      </w:pPr>
      <w:r>
        <w:rPr/>
        <w:t>б) согласие получателей субсидий и лиц, являющихся поставщиками (подрядчиками, исполнителями), на осуществление главным распорядителем бюджетных средств, предоставившим субсидии, и органами государственного финансового контроля Республики Тыва проверок соблюдения ими условий и порядка предоставления субсидий;</w:t>
      </w:r>
    </w:p>
    <w:p>
      <w:pPr>
        <w:pStyle w:val="ConsPlusNormal"/>
        <w:spacing w:before="220" w:after="0"/>
        <w:ind w:firstLine="540"/>
        <w:jc w:val="both"/>
        <w:rPr/>
      </w:pPr>
      <w:r>
        <w:rPr/>
        <w:t>в) порядок и сроки отчетности об использовании субсидии, ответственность сторон;</w:t>
      </w:r>
    </w:p>
    <w:p>
      <w:pPr>
        <w:pStyle w:val="ConsPlusNormal"/>
        <w:spacing w:before="220" w:after="0"/>
        <w:ind w:firstLine="540"/>
        <w:jc w:val="both"/>
        <w:rPr/>
      </w:pPr>
      <w:r>
        <w:rPr/>
        <w:t>г)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ConsPlusNormal"/>
        <w:spacing w:before="220" w:after="0"/>
        <w:ind w:firstLine="540"/>
        <w:jc w:val="both"/>
        <w:rPr/>
      </w:pPr>
      <w:r>
        <w:rPr/>
        <w:t>д)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Министерством по согласованию с Министерством финансов Республики Тыва решения о наличии потребности в указанных средствах;</w:t>
      </w:r>
    </w:p>
    <w:p>
      <w:pPr>
        <w:pStyle w:val="ConsPlusNormal"/>
        <w:spacing w:before="220" w:after="0"/>
        <w:ind w:firstLine="540"/>
        <w:jc w:val="both"/>
        <w:rPr/>
      </w:pPr>
      <w:r>
        <w:rPr/>
        <w:t xml:space="preserve">е) 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w:t>
      </w:r>
      <w:hyperlink w:anchor="P6445">
        <w:r>
          <w:rPr>
            <w:color w:val="0000FF"/>
          </w:rPr>
          <w:t>пункте 1.3</w:t>
        </w:r>
      </w:hyperlink>
      <w:r>
        <w:rPr/>
        <w:t xml:space="preserve"> настоящего Порядка, приводящего к невозможности предоставления субсидии в размере, определенном в соглашении;</w:t>
      </w:r>
    </w:p>
    <w:p>
      <w:pPr>
        <w:pStyle w:val="ConsPlusNormal"/>
        <w:spacing w:before="220" w:after="0"/>
        <w:ind w:firstLine="540"/>
        <w:jc w:val="both"/>
        <w:rPr/>
      </w:pPr>
      <w:r>
        <w:rPr/>
        <w:t>ж) порядок возврата субсидии в случае нарушения условий предоставления или неиспользования в установленные сроки.</w:t>
      </w:r>
    </w:p>
    <w:p>
      <w:pPr>
        <w:pStyle w:val="ConsPlusNormal"/>
        <w:spacing w:before="220" w:after="0"/>
        <w:ind w:firstLine="540"/>
        <w:jc w:val="both"/>
        <w:rPr/>
      </w:pPr>
      <w:r>
        <w:rPr/>
        <w:t>3.18. Организация не позднее 10 рабочих дней со дня получения проекта соглашения представляет в Министерство подписанное со своей стороны соглашение в двух экземплярах.</w:t>
      </w:r>
    </w:p>
    <w:p>
      <w:pPr>
        <w:pStyle w:val="ConsPlusNormal"/>
        <w:spacing w:before="220" w:after="0"/>
        <w:ind w:firstLine="540"/>
        <w:jc w:val="both"/>
        <w:rPr/>
      </w:pPr>
      <w:r>
        <w:rPr/>
        <w:t>3.19. Министерство в течение пяти рабочих дней со дня получения от организации подписанных экземпляров соглашения подписывает и возвращает организации один экземпляр соглашения.</w:t>
      </w:r>
    </w:p>
    <w:p>
      <w:pPr>
        <w:pStyle w:val="ConsPlusNormal"/>
        <w:spacing w:before="220" w:after="0"/>
        <w:ind w:firstLine="540"/>
        <w:jc w:val="both"/>
        <w:rPr/>
      </w:pPr>
      <w:r>
        <w:rPr/>
        <w:t>Соглашение заключается на период до 31 декабря соответствующего финансового года.</w:t>
      </w:r>
    </w:p>
    <w:p>
      <w:pPr>
        <w:pStyle w:val="ConsPlusNormal"/>
        <w:spacing w:before="220" w:after="0"/>
        <w:ind w:firstLine="540"/>
        <w:jc w:val="both"/>
        <w:rPr/>
      </w:pPr>
      <w:r>
        <w:rPr/>
        <w:t>Отказ получателя субсидии от подписания соглашения либо не подписание соглашения в срок, установленный настоящим пунктом, за исключением случаев, когда невозможность своевременного подписания соглашения вызвана действием обстоятельств непреодолимой силы или действиями (бездействием) уполномоченного органа, признается отказом получателя субсидии от ее получения.</w:t>
      </w:r>
    </w:p>
    <w:p>
      <w:pPr>
        <w:pStyle w:val="ConsPlusNormal"/>
        <w:spacing w:before="220" w:after="0"/>
        <w:ind w:firstLine="540"/>
        <w:jc w:val="both"/>
        <w:rPr/>
      </w:pPr>
      <w:r>
        <w:rPr/>
        <w:t>3.20. Предоставление субсидии организации осуществляется ежемесячно на основании соглашения о предоставлении субсидии, заключенного с Министерством.</w:t>
      </w:r>
    </w:p>
    <w:p>
      <w:pPr>
        <w:pStyle w:val="ConsPlusNormal"/>
        <w:spacing w:before="220" w:after="0"/>
        <w:ind w:firstLine="540"/>
        <w:jc w:val="both"/>
        <w:rPr/>
      </w:pPr>
      <w:r>
        <w:rPr/>
        <w:t>3.21. Размер субсидии, предоставляемой получателю, определяется по формуле:</w:t>
      </w:r>
    </w:p>
    <w:p>
      <w:pPr>
        <w:pStyle w:val="ConsPlusNormal"/>
        <w:jc w:val="both"/>
        <w:rPr/>
      </w:pPr>
      <w:r>
        <w:rPr/>
      </w:r>
    </w:p>
    <w:p>
      <w:pPr>
        <w:pStyle w:val="ConsPlusNormal"/>
        <w:jc w:val="center"/>
        <w:rPr/>
      </w:pPr>
      <w:r>
        <w:rPr/>
        <w:t>РС = С x 80%,</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РС - максимально возможный размер субсидии, предоставляемой получателю;</w:t>
      </w:r>
    </w:p>
    <w:p>
      <w:pPr>
        <w:pStyle w:val="ConsPlusNormal"/>
        <w:spacing w:before="220" w:after="0"/>
        <w:ind w:firstLine="540"/>
        <w:jc w:val="both"/>
        <w:rPr/>
      </w:pPr>
      <w:r>
        <w:rPr/>
        <w:t>С - стоимость мероприятия региональной программы.</w:t>
      </w:r>
    </w:p>
    <w:p>
      <w:pPr>
        <w:pStyle w:val="ConsPlusNormal"/>
        <w:spacing w:before="220" w:after="0"/>
        <w:ind w:firstLine="540"/>
        <w:jc w:val="both"/>
        <w:rPr/>
      </w:pPr>
      <w:r>
        <w:rPr/>
        <w:t xml:space="preserve">3.22. В случае невозможности предоставления субсидии в текущем финансовом году в связи с недостаточностью лимитов бюджетных обязательств, указанных в </w:t>
      </w:r>
      <w:hyperlink w:anchor="P6445">
        <w:r>
          <w:rPr>
            <w:color w:val="0000FF"/>
          </w:rPr>
          <w:t>пункте 1.3</w:t>
        </w:r>
      </w:hyperlink>
      <w:r>
        <w:rPr/>
        <w:t xml:space="preserve"> настоящего Порядка, субсидия предоставляется в очередном финансовом году получателю субсидии без повторного прохождения проверки на соответствие указанным критериям.</w:t>
      </w:r>
    </w:p>
    <w:p>
      <w:pPr>
        <w:pStyle w:val="ConsPlusNormal"/>
        <w:spacing w:before="220" w:after="0"/>
        <w:ind w:firstLine="540"/>
        <w:jc w:val="both"/>
        <w:rPr/>
      </w:pPr>
      <w:bookmarkStart w:id="51" w:name="P6546"/>
      <w:bookmarkEnd w:id="51"/>
      <w:r>
        <w:rPr/>
        <w:t>3.23. Основанием для увеличения (уменьшения) размера субсидий является изменение финансовых показателей региональной программы.</w:t>
      </w:r>
    </w:p>
    <w:p>
      <w:pPr>
        <w:pStyle w:val="ConsPlusNormal"/>
        <w:spacing w:before="220" w:after="0"/>
        <w:ind w:firstLine="540"/>
        <w:jc w:val="both"/>
        <w:rPr/>
      </w:pPr>
      <w:r>
        <w:rPr/>
        <w:t>3.24. Результатом предоставления субсидии является:</w:t>
      </w:r>
    </w:p>
    <w:p>
      <w:pPr>
        <w:pStyle w:val="ConsPlusNormal"/>
        <w:spacing w:before="220" w:after="0"/>
        <w:ind w:firstLine="540"/>
        <w:jc w:val="both"/>
        <w:rPr/>
      </w:pPr>
      <w:r>
        <w:rPr/>
        <w:t>- увеличение численности населения, для которых улучшится качество коммунальных услуг;</w:t>
      </w:r>
    </w:p>
    <w:p>
      <w:pPr>
        <w:pStyle w:val="ConsPlusNormal"/>
        <w:spacing w:before="220" w:after="0"/>
        <w:ind w:firstLine="540"/>
        <w:jc w:val="both"/>
        <w:rPr/>
      </w:pPr>
      <w:r>
        <w:rPr/>
        <w:t>- увеличение протяженности замены инженерных сетей;</w:t>
      </w:r>
    </w:p>
    <w:p>
      <w:pPr>
        <w:pStyle w:val="ConsPlusNormal"/>
        <w:spacing w:before="220" w:after="0"/>
        <w:ind w:firstLine="540"/>
        <w:jc w:val="both"/>
        <w:rPr/>
      </w:pPr>
      <w:r>
        <w:rPr/>
        <w:t>- снижение аварийности коммунальной инфраструктуры.</w:t>
      </w:r>
    </w:p>
    <w:p>
      <w:pPr>
        <w:pStyle w:val="ConsPlusNormal"/>
        <w:spacing w:before="220" w:after="0"/>
        <w:ind w:firstLine="540"/>
        <w:jc w:val="both"/>
        <w:rPr/>
      </w:pPr>
      <w:r>
        <w:rPr/>
        <w:t>3.25. Перечисление субсидий осуществляется уполномоченным органом на счета организаций, открытые в кредитных организациях, в соответствии с настоящим Порядком и в сроки, указанные в соглашении о предоставлении субсидии.</w:t>
      </w:r>
    </w:p>
    <w:p>
      <w:pPr>
        <w:pStyle w:val="ConsPlusNormal"/>
        <w:jc w:val="both"/>
        <w:rPr/>
      </w:pPr>
      <w:r>
        <w:rPr/>
      </w:r>
    </w:p>
    <w:p>
      <w:pPr>
        <w:pStyle w:val="ConsPlusTitle"/>
        <w:numPr>
          <w:ilvl w:val="0"/>
          <w:numId w:val="0"/>
        </w:numPr>
        <w:ind w:left="0" w:hanging="0"/>
        <w:jc w:val="center"/>
        <w:outlineLvl w:val="2"/>
        <w:rPr/>
      </w:pPr>
      <w:r>
        <w:rPr/>
        <w:t>4. Требования к отчетности</w:t>
      </w:r>
    </w:p>
    <w:p>
      <w:pPr>
        <w:pStyle w:val="ConsPlusNormal"/>
        <w:jc w:val="both"/>
        <w:rPr/>
      </w:pPr>
      <w:r>
        <w:rPr/>
      </w:r>
    </w:p>
    <w:p>
      <w:pPr>
        <w:pStyle w:val="ConsPlusNormal"/>
        <w:ind w:firstLine="540"/>
        <w:jc w:val="both"/>
        <w:rPr/>
      </w:pPr>
      <w:r>
        <w:rPr/>
        <w:t xml:space="preserve">4.1. Получатели субсидии представляют в Министерство отчет о достижении значений результатов предоставления субсидии и характеристик (при установлении характеристик), установленных в </w:t>
      </w:r>
      <w:hyperlink w:anchor="P6546">
        <w:r>
          <w:rPr>
            <w:color w:val="0000FF"/>
          </w:rPr>
          <w:t>пункте 3.23</w:t>
        </w:r>
      </w:hyperlink>
      <w:r>
        <w:rPr/>
        <w:t xml:space="preserve"> настоящего Порядка,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Министерством финансов Республики Тыва, по состоянию на 1 число месяца, следующего за отчетным кварталом, - в срок не позднее 20 рабочего дня месяца, следующего за отчетным кварталом.</w:t>
      </w:r>
    </w:p>
    <w:p>
      <w:pPr>
        <w:pStyle w:val="ConsPlusNormal"/>
        <w:spacing w:before="220" w:after="0"/>
        <w:ind w:firstLine="540"/>
        <w:jc w:val="both"/>
        <w:rPr/>
      </w:pPr>
      <w:r>
        <w:rPr/>
        <w:t>4.2. Министерство вправе устанавливать в соглашении сроки и формы представления получателем субсидии дополнительной отчетности.</w:t>
      </w:r>
    </w:p>
    <w:p>
      <w:pPr>
        <w:pStyle w:val="ConsPlusNormal"/>
        <w:jc w:val="both"/>
        <w:rPr/>
      </w:pPr>
      <w:r>
        <w:rPr/>
      </w:r>
    </w:p>
    <w:p>
      <w:pPr>
        <w:pStyle w:val="ConsPlusTitle"/>
        <w:numPr>
          <w:ilvl w:val="0"/>
          <w:numId w:val="0"/>
        </w:numPr>
        <w:ind w:left="0" w:hanging="0"/>
        <w:jc w:val="center"/>
        <w:outlineLvl w:val="2"/>
        <w:rPr/>
      </w:pPr>
      <w:r>
        <w:rPr/>
        <w:t>5. Требования об осуществлении контроля за соблюдением</w:t>
      </w:r>
    </w:p>
    <w:p>
      <w:pPr>
        <w:pStyle w:val="ConsPlusTitle"/>
        <w:jc w:val="center"/>
        <w:rPr/>
      </w:pPr>
      <w:r>
        <w:rPr/>
        <w:t>условий и порядка предоставления субсидии</w:t>
      </w:r>
    </w:p>
    <w:p>
      <w:pPr>
        <w:pStyle w:val="ConsPlusTitle"/>
        <w:jc w:val="center"/>
        <w:rPr/>
      </w:pPr>
      <w:r>
        <w:rPr/>
        <w:t>и ответственности за их нарушение</w:t>
      </w:r>
    </w:p>
    <w:p>
      <w:pPr>
        <w:pStyle w:val="ConsPlusNormal"/>
        <w:jc w:val="both"/>
        <w:rPr/>
      </w:pPr>
      <w:r>
        <w:rPr/>
      </w:r>
    </w:p>
    <w:p>
      <w:pPr>
        <w:pStyle w:val="ConsPlusNormal"/>
        <w:ind w:firstLine="540"/>
        <w:jc w:val="both"/>
        <w:rPr/>
      </w:pPr>
      <w:r>
        <w:rPr/>
        <w:t>5.1. Получатели субсидии несут персональную ответственность за нецелевое использование субсидии и недостоверность представленных сведений в соответствии с законодательством Российской Федерации.</w:t>
      </w:r>
    </w:p>
    <w:p>
      <w:pPr>
        <w:pStyle w:val="ConsPlusNormal"/>
        <w:spacing w:before="220" w:after="0"/>
        <w:ind w:firstLine="540"/>
        <w:jc w:val="both"/>
        <w:rPr/>
      </w:pPr>
      <w:r>
        <w:rPr/>
        <w:t xml:space="preserve">5.2.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орган государственного финансового контроля осуществляет проверку в соответствии со </w:t>
      </w:r>
      <w:hyperlink r:id="rId119">
        <w:r>
          <w:rPr>
            <w:color w:val="0000FF"/>
          </w:rPr>
          <w:t>статьями 268.1</w:t>
        </w:r>
      </w:hyperlink>
      <w:r>
        <w:rPr/>
        <w:t xml:space="preserve"> и </w:t>
      </w:r>
      <w:hyperlink r:id="rId120">
        <w:r>
          <w:rPr>
            <w:color w:val="0000FF"/>
          </w:rPr>
          <w:t>269.2</w:t>
        </w:r>
      </w:hyperlink>
      <w:r>
        <w:rPr/>
        <w:t xml:space="preserve"> Бюджетного кодекса Российской Федерации.</w:t>
      </w:r>
    </w:p>
    <w:p>
      <w:pPr>
        <w:pStyle w:val="ConsPlusNormal"/>
        <w:spacing w:before="220" w:after="0"/>
        <w:ind w:firstLine="540"/>
        <w:jc w:val="both"/>
        <w:rPr/>
      </w:pPr>
      <w:r>
        <w:rPr/>
        <w:t>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результатов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spacing w:before="220" w:after="0"/>
        <w:ind w:firstLine="540"/>
        <w:jc w:val="both"/>
        <w:rPr/>
      </w:pPr>
      <w:r>
        <w:rPr/>
        <w:t>5.3. В случае выявления, в том числе по фактам проверок, проведенных Министерством и органами государственного финансового контроля Республики Тыва, нарушений организацией условий, установленных при предоставлении субсидии настоящим Порядком и (или) соглашением, Министерство в течение 10 рабочих дней со дня выявления указанных нарушений составляет акт о нарушении условий и порядка предоставления субсидии, в котором указываются выявленные нарушения и сроки их устранения (далее - акт).</w:t>
      </w:r>
    </w:p>
    <w:p>
      <w:pPr>
        <w:pStyle w:val="ConsPlusNormal"/>
        <w:spacing w:before="220" w:after="0"/>
        <w:ind w:firstLine="540"/>
        <w:jc w:val="both"/>
        <w:rPr/>
      </w:pPr>
      <w:r>
        <w:rPr/>
        <w:t>Акт составляется в двух экземплярах, один из которых направляется соответствующей организации в срок не позднее 10 рабочих дней со дня составления акта.</w:t>
      </w:r>
    </w:p>
    <w:p>
      <w:pPr>
        <w:pStyle w:val="ConsPlusNormal"/>
        <w:spacing w:before="220" w:after="0"/>
        <w:ind w:firstLine="540"/>
        <w:jc w:val="both"/>
        <w:rPr/>
      </w:pPr>
      <w:r>
        <w:rPr/>
        <w:t>5.4. В случае не устранения организацией нарушений в сроки, указанные в акте, Министерство в течение 10 рабочих дней со дня окончания сроков направляет организации требование о возврате субсидии в республиканский бюджет Республики Тыва.</w:t>
      </w:r>
    </w:p>
    <w:p>
      <w:pPr>
        <w:pStyle w:val="ConsPlusNormal"/>
        <w:spacing w:before="220" w:after="0"/>
        <w:ind w:firstLine="540"/>
        <w:jc w:val="both"/>
        <w:rPr/>
      </w:pPr>
      <w:r>
        <w:rPr/>
        <w:t>5.5. Организация обязана осуществить возврат предоставленной субсидии в республиканский бюджет Республики Тыва в течение 10 рабочих дней со дня получения требования о возврате субсидии в республиканский бюджет Республики Тыва. В случае невозврата предоставленной субсидии в установленный настоящим пунктом срок Министерство обращается за взысканием указанных средств в судебном порядке.</w:t>
      </w:r>
    </w:p>
    <w:p>
      <w:pPr>
        <w:pStyle w:val="ConsPlusNormal"/>
        <w:spacing w:before="220" w:after="0"/>
        <w:ind w:firstLine="540"/>
        <w:jc w:val="both"/>
        <w:rPr/>
      </w:pPr>
      <w:r>
        <w:rPr/>
        <w:t>5.6. В случае наличия неиспользованных остатков субсидии на конец отчетного года в случаях, предусмотренных соглашением, сумма неиспользованного остатка субсидии подлежит возврату в республиканский бюджет Республики Тыва в течение 10 рабочих дней со дня предъявления Министерством требования о возврате, а в случае невозврата субсидии в указанные сроки Министерство обращается за взысканием указанных средств в судебном порядке.</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2"/>
        <w:rPr/>
      </w:pPr>
      <w:r>
        <w:rPr/>
        <w:t>Приложение</w:t>
      </w:r>
    </w:p>
    <w:p>
      <w:pPr>
        <w:pStyle w:val="ConsPlusNormal"/>
        <w:jc w:val="right"/>
        <w:rPr/>
      </w:pPr>
      <w:r>
        <w:rPr/>
        <w:t>к Порядку предоставления субсидий</w:t>
      </w:r>
    </w:p>
    <w:p>
      <w:pPr>
        <w:pStyle w:val="ConsPlusNormal"/>
        <w:jc w:val="right"/>
        <w:rPr/>
      </w:pPr>
      <w:r>
        <w:rPr/>
        <w:t>из республиканского бюджета</w:t>
      </w:r>
    </w:p>
    <w:p>
      <w:pPr>
        <w:pStyle w:val="ConsPlusNormal"/>
        <w:jc w:val="right"/>
        <w:rPr/>
      </w:pPr>
      <w:r>
        <w:rPr/>
        <w:t>Республики Тыва юридическим лицам</w:t>
      </w:r>
    </w:p>
    <w:p>
      <w:pPr>
        <w:pStyle w:val="ConsPlusNormal"/>
        <w:jc w:val="right"/>
        <w:rPr/>
      </w:pPr>
      <w:r>
        <w:rPr/>
        <w:t>(за исключением государственных</w:t>
      </w:r>
    </w:p>
    <w:p>
      <w:pPr>
        <w:pStyle w:val="ConsPlusNormal"/>
        <w:jc w:val="right"/>
        <w:rPr/>
      </w:pPr>
      <w:r>
        <w:rPr/>
        <w:t>(муниципальных) учреждений)</w:t>
      </w:r>
    </w:p>
    <w:p>
      <w:pPr>
        <w:pStyle w:val="ConsPlusNormal"/>
        <w:jc w:val="right"/>
        <w:rPr/>
      </w:pPr>
      <w:r>
        <w:rPr/>
        <w:t>на обеспечение мероприятий</w:t>
      </w:r>
    </w:p>
    <w:p>
      <w:pPr>
        <w:pStyle w:val="ConsPlusNormal"/>
        <w:jc w:val="right"/>
        <w:rPr/>
      </w:pPr>
      <w:r>
        <w:rPr/>
        <w:t>по модернизации систем коммунальной</w:t>
      </w:r>
    </w:p>
    <w:p>
      <w:pPr>
        <w:pStyle w:val="ConsPlusNormal"/>
        <w:jc w:val="right"/>
        <w:rPr/>
      </w:pPr>
      <w:r>
        <w:rPr/>
        <w:t>инфраструктуры</w:t>
      </w:r>
    </w:p>
    <w:p>
      <w:pPr>
        <w:pStyle w:val="ConsPlusNormal"/>
        <w:jc w:val="both"/>
        <w:rPr/>
      </w:pPr>
      <w:r>
        <w:rPr/>
      </w:r>
    </w:p>
    <w:p>
      <w:pPr>
        <w:pStyle w:val="ConsPlusNormal"/>
        <w:jc w:val="right"/>
        <w:rPr/>
      </w:pPr>
      <w:r>
        <w:rPr/>
        <w:t>Форма</w:t>
      </w:r>
    </w:p>
    <w:p>
      <w:pPr>
        <w:pStyle w:val="ConsPlusNormal"/>
        <w:jc w:val="both"/>
        <w:rPr/>
      </w:pPr>
      <w:r>
        <w:rPr/>
      </w:r>
    </w:p>
    <w:p>
      <w:pPr>
        <w:pStyle w:val="ConsPlusNonformat"/>
        <w:jc w:val="both"/>
        <w:rPr/>
      </w:pPr>
      <w:bookmarkStart w:id="52" w:name="P6587"/>
      <w:bookmarkEnd w:id="52"/>
      <w:r>
        <w:rPr/>
        <w:t xml:space="preserve">                                  </w:t>
      </w:r>
      <w:r>
        <w:rPr/>
        <w:t>ЗАЯВКА</w:t>
      </w:r>
    </w:p>
    <w:p>
      <w:pPr>
        <w:pStyle w:val="ConsPlusNonformat"/>
        <w:jc w:val="both"/>
        <w:rPr/>
      </w:pPr>
      <w:r>
        <w:rPr/>
        <w:t xml:space="preserve">          </w:t>
      </w:r>
      <w:r>
        <w:rPr/>
        <w:t>на получение в 20____ году субсидии из республиканского</w:t>
      </w:r>
    </w:p>
    <w:p>
      <w:pPr>
        <w:pStyle w:val="ConsPlusNonformat"/>
        <w:jc w:val="both"/>
        <w:rPr/>
      </w:pPr>
      <w:r>
        <w:rPr/>
        <w:t xml:space="preserve">             </w:t>
      </w:r>
      <w:r>
        <w:rPr/>
        <w:t>бюджета Республики Тыва на финансовое обеспечение</w:t>
      </w:r>
    </w:p>
    <w:p>
      <w:pPr>
        <w:pStyle w:val="ConsPlusNonformat"/>
        <w:jc w:val="both"/>
        <w:rPr/>
      </w:pPr>
      <w:r>
        <w:rPr/>
        <w:t xml:space="preserve">             </w:t>
      </w:r>
      <w:r>
        <w:rPr/>
        <w:t>затрат организаций на обеспечение мероприятий по</w:t>
      </w:r>
    </w:p>
    <w:p>
      <w:pPr>
        <w:pStyle w:val="ConsPlusNonformat"/>
        <w:jc w:val="both"/>
        <w:rPr/>
      </w:pPr>
      <w:r>
        <w:rPr/>
        <w:t xml:space="preserve">              </w:t>
      </w:r>
      <w:r>
        <w:rPr/>
        <w:t>модернизации систем коммунальной инфраструктуры</w:t>
      </w:r>
    </w:p>
    <w:p>
      <w:pPr>
        <w:pStyle w:val="ConsPlusNonformat"/>
        <w:jc w:val="both"/>
        <w:rPr/>
      </w:pPr>
      <w:r>
        <w:rPr/>
      </w:r>
    </w:p>
    <w:p>
      <w:pPr>
        <w:pStyle w:val="ConsPlusNonformat"/>
        <w:jc w:val="both"/>
        <w:rPr/>
      </w:pPr>
      <w:r>
        <w:rPr/>
        <w:t xml:space="preserve">    </w:t>
      </w:r>
      <w:r>
        <w:rPr/>
        <w:t>Прошу предоставить из республиканского бюджета Республики Тыва субсидию</w:t>
      </w:r>
    </w:p>
    <w:p>
      <w:pPr>
        <w:pStyle w:val="ConsPlusNonformat"/>
        <w:jc w:val="both"/>
        <w:rPr/>
      </w:pPr>
      <w:r>
        <w:rPr/>
        <w:t>на финансовое обеспечение затрат __________________________________________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(указывается полное наименование организации в соответствии с</w:t>
      </w:r>
    </w:p>
    <w:p>
      <w:pPr>
        <w:pStyle w:val="ConsPlusNonformat"/>
        <w:jc w:val="both"/>
        <w:rPr/>
      </w:pPr>
      <w:r>
        <w:rPr/>
        <w:t xml:space="preserve">                        </w:t>
      </w:r>
      <w:r>
        <w:rPr/>
        <w:t>учредительными документами)</w:t>
      </w:r>
    </w:p>
    <w:p>
      <w:pPr>
        <w:pStyle w:val="ConsPlusNonformat"/>
        <w:jc w:val="both"/>
        <w:rPr/>
      </w:pPr>
      <w:r>
        <w:rPr/>
        <w:t>для   обеспечения   мероприятий   по   модернизации   систем   коммунальной</w:t>
      </w:r>
    </w:p>
    <w:p>
      <w:pPr>
        <w:pStyle w:val="ConsPlusNonformat"/>
        <w:jc w:val="both"/>
        <w:rPr/>
      </w:pPr>
      <w:r>
        <w:rPr/>
        <w:t>инфраструктуры.</w:t>
      </w:r>
    </w:p>
    <w:p>
      <w:pPr>
        <w:pStyle w:val="ConsPlusNonformat"/>
        <w:jc w:val="both"/>
        <w:rPr/>
      </w:pPr>
      <w:r>
        <w:rPr/>
      </w:r>
    </w:p>
    <w:p>
      <w:pPr>
        <w:pStyle w:val="ConsPlusNonformat"/>
        <w:jc w:val="both"/>
        <w:rPr/>
      </w:pPr>
      <w:r>
        <w:rPr/>
        <w:t xml:space="preserve">    </w:t>
      </w:r>
      <w:r>
        <w:rPr/>
        <w:t>Организационно-правовая форма: ________________________________________</w:t>
      </w:r>
    </w:p>
    <w:p>
      <w:pPr>
        <w:pStyle w:val="ConsPlusNonformat"/>
        <w:jc w:val="both"/>
        <w:rPr/>
      </w:pPr>
      <w:r>
        <w:rPr/>
        <w:t xml:space="preserve">    </w:t>
      </w:r>
      <w:r>
        <w:rPr/>
        <w:t>ИНН/ОГРН: _____________________________________________________________</w:t>
      </w:r>
    </w:p>
    <w:p>
      <w:pPr>
        <w:pStyle w:val="ConsPlusNonformat"/>
        <w:jc w:val="both"/>
        <w:rPr/>
      </w:pPr>
      <w:r>
        <w:rPr/>
        <w:t xml:space="preserve">    </w:t>
      </w:r>
      <w:r>
        <w:rPr/>
        <w:t>Юридический адрес: ____________________________________________________</w:t>
      </w:r>
    </w:p>
    <w:p>
      <w:pPr>
        <w:pStyle w:val="ConsPlusNonformat"/>
        <w:jc w:val="both"/>
        <w:rPr/>
      </w:pPr>
      <w:r>
        <w:rPr/>
        <w:t xml:space="preserve">    </w:t>
      </w:r>
      <w:r>
        <w:rPr/>
        <w:t>Почтовый адрес: _______________________________________________________</w:t>
      </w:r>
    </w:p>
    <w:p>
      <w:pPr>
        <w:pStyle w:val="ConsPlusNonformat"/>
        <w:jc w:val="both"/>
        <w:rPr/>
      </w:pPr>
      <w:r>
        <w:rPr/>
        <w:t xml:space="preserve">    </w:t>
      </w:r>
      <w:r>
        <w:rPr/>
        <w:t>Контактные телефоны: __________________________________________________</w:t>
      </w:r>
    </w:p>
    <w:p>
      <w:pPr>
        <w:pStyle w:val="ConsPlusNonformat"/>
        <w:jc w:val="both"/>
        <w:rPr/>
      </w:pPr>
      <w:r>
        <w:rPr/>
        <w:t xml:space="preserve">    </w:t>
      </w:r>
      <w:r>
        <w:rPr/>
        <w:t>Фамилия, имя, отчество руководителя организации _______________________</w:t>
      </w:r>
    </w:p>
    <w:p>
      <w:pPr>
        <w:pStyle w:val="ConsPlusNonformat"/>
        <w:jc w:val="both"/>
        <w:rPr/>
      </w:pPr>
      <w:r>
        <w:rPr/>
        <w:t xml:space="preserve">    </w:t>
      </w:r>
      <w:r>
        <w:rPr/>
        <w:t>Перечень документов, прилагаемых к заявке:</w:t>
      </w:r>
    </w:p>
    <w:p>
      <w:pPr>
        <w:pStyle w:val="ConsPlusNormal"/>
        <w:jc w:val="both"/>
        <w:rPr/>
      </w:pPr>
      <w:r>
        <w:rPr/>
      </w:r>
    </w:p>
    <w:tbl>
      <w:tblPr>
        <w:tblW w:w="8958"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624"/>
        <w:gridCol w:w="5892"/>
        <w:gridCol w:w="2442"/>
      </w:tblGrid>
      <w:tr>
        <w:trPr/>
        <w:tc>
          <w:tcPr>
            <w:tcW w:w="6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N п/п</w:t>
            </w:r>
          </w:p>
        </w:tc>
        <w:tc>
          <w:tcPr>
            <w:tcW w:w="589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Наименование документа</w:t>
            </w:r>
          </w:p>
        </w:tc>
        <w:tc>
          <w:tcPr>
            <w:tcW w:w="244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Количество страниц</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8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4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8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44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p>
      <w:pPr>
        <w:pStyle w:val="ConsPlusNonformat"/>
        <w:jc w:val="both"/>
        <w:rPr/>
      </w:pPr>
      <w:r>
        <w:rPr/>
        <w:t>Руководитель организации _________________   ______________________________</w:t>
      </w:r>
    </w:p>
    <w:p>
      <w:pPr>
        <w:pStyle w:val="ConsPlusNonformat"/>
        <w:jc w:val="both"/>
        <w:rPr/>
      </w:pPr>
      <w:r>
        <w:rPr/>
        <w:t xml:space="preserve">                             </w:t>
      </w:r>
      <w:r>
        <w:rPr/>
        <w:t>(подпись)                  (ФИО)</w:t>
      </w:r>
    </w:p>
    <w:p>
      <w:pPr>
        <w:pStyle w:val="ConsPlusNonformat"/>
        <w:jc w:val="both"/>
        <w:rPr/>
      </w:pPr>
      <w:r>
        <w:rPr/>
      </w:r>
    </w:p>
    <w:p>
      <w:pPr>
        <w:pStyle w:val="ConsPlusNonformat"/>
        <w:jc w:val="both"/>
        <w:rPr/>
      </w:pPr>
      <w:r>
        <w:rPr/>
        <w:t>М.П.</w:t>
      </w:r>
    </w:p>
    <w:p>
      <w:pPr>
        <w:pStyle w:val="ConsPlusNonformat"/>
        <w:jc w:val="both"/>
        <w:rPr/>
      </w:pPr>
      <w:r>
        <w:rPr/>
      </w:r>
    </w:p>
    <w:p>
      <w:pPr>
        <w:pStyle w:val="ConsPlusNonformat"/>
        <w:jc w:val="both"/>
        <w:rPr/>
      </w:pPr>
      <w:r>
        <w:rPr/>
        <w:t>_____________________   _________________________   _______________________</w:t>
      </w:r>
    </w:p>
    <w:p>
      <w:pPr>
        <w:pStyle w:val="ConsPlusNonformat"/>
        <w:jc w:val="both"/>
        <w:rPr/>
      </w:pPr>
      <w:r>
        <w:rPr/>
        <w:t xml:space="preserve">     </w:t>
      </w:r>
      <w:r>
        <w:rPr/>
        <w:t>(должность)                 (ФИО)                    (телефон)</w:t>
      </w:r>
    </w:p>
    <w:p>
      <w:pPr>
        <w:pStyle w:val="ConsPlusNonformat"/>
        <w:jc w:val="both"/>
        <w:rPr/>
      </w:pPr>
      <w:r>
        <w:rPr/>
      </w:r>
    </w:p>
    <w:p>
      <w:pPr>
        <w:pStyle w:val="ConsPlusNonformat"/>
        <w:jc w:val="both"/>
        <w:rPr/>
      </w:pPr>
      <w:r>
        <w:rPr/>
        <w:t>"___" ___________ 20___ г.</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1"/>
        <w:rPr/>
      </w:pPr>
      <w:r>
        <w:rPr/>
        <w:t>Приложение N 10</w:t>
      </w:r>
    </w:p>
    <w:p>
      <w:pPr>
        <w:pStyle w:val="ConsPlusNormal"/>
        <w:jc w:val="right"/>
        <w:rPr/>
      </w:pPr>
      <w:r>
        <w:rPr/>
        <w:t>к государственной программе Республики Тыва</w:t>
      </w:r>
    </w:p>
    <w:p>
      <w:pPr>
        <w:pStyle w:val="ConsPlusNormal"/>
        <w:jc w:val="right"/>
        <w:rPr/>
      </w:pPr>
      <w:r>
        <w:rPr/>
        <w:t>"Повышение эффективности и надежности</w:t>
      </w:r>
    </w:p>
    <w:p>
      <w:pPr>
        <w:pStyle w:val="ConsPlusNormal"/>
        <w:jc w:val="right"/>
        <w:rPr/>
      </w:pPr>
      <w:r>
        <w:rPr/>
        <w:t>функционирования жилищно-коммунального</w:t>
      </w:r>
    </w:p>
    <w:p>
      <w:pPr>
        <w:pStyle w:val="ConsPlusNormal"/>
        <w:jc w:val="right"/>
        <w:rPr/>
      </w:pPr>
      <w:r>
        <w:rPr/>
        <w:t>хозяйства Республики Тыва"</w:t>
      </w:r>
    </w:p>
    <w:p>
      <w:pPr>
        <w:pStyle w:val="ConsPlusNormal"/>
        <w:jc w:val="both"/>
        <w:rPr/>
      </w:pPr>
      <w:r>
        <w:rPr/>
      </w:r>
    </w:p>
    <w:p>
      <w:pPr>
        <w:pStyle w:val="ConsPlusTitle"/>
        <w:jc w:val="center"/>
        <w:rPr/>
      </w:pPr>
      <w:bookmarkStart w:id="53" w:name="P6639"/>
      <w:bookmarkEnd w:id="53"/>
      <w:r>
        <w:rPr/>
        <w:t>ПОРЯДОК</w:t>
      </w:r>
    </w:p>
    <w:p>
      <w:pPr>
        <w:pStyle w:val="ConsPlusTitle"/>
        <w:jc w:val="center"/>
        <w:rPr/>
      </w:pPr>
      <w:r>
        <w:rPr/>
        <w:t>ПРЕДОСТАВЛЕНИЯ И РАСПРЕДЕЛЕНИЯ СУБСИДИЙ ИЗ РЕСПУБЛИКАНСКОГО</w:t>
      </w:r>
    </w:p>
    <w:p>
      <w:pPr>
        <w:pStyle w:val="ConsPlusTitle"/>
        <w:jc w:val="center"/>
        <w:rPr/>
      </w:pPr>
      <w:r>
        <w:rPr/>
        <w:t>БЮДЖЕТА РЕСПУБЛИКИ ТЫВА БЮДЖЕТАМ МУНИЦИПАЛЬНЫХ ОБРАЗОВАНИЙ</w:t>
      </w:r>
    </w:p>
    <w:p>
      <w:pPr>
        <w:pStyle w:val="ConsPlusTitle"/>
        <w:jc w:val="center"/>
        <w:rPr/>
      </w:pPr>
      <w:r>
        <w:rPr/>
        <w:t>РЕСПУБЛИКИ ТЫВА НА РЕАЛИЗАЦИЮ РЕГИОНАЛЬНОЙ ПРОГРАММЫ</w:t>
      </w:r>
    </w:p>
    <w:p>
      <w:pPr>
        <w:pStyle w:val="ConsPlusTitle"/>
        <w:jc w:val="center"/>
        <w:rPr/>
      </w:pPr>
      <w:r>
        <w:rPr/>
        <w:t>РЕСПУБЛИКИ ТЫВА "МОДЕРНИЗАЦИЯ СИСТЕМ КОММУНАЛЬНОЙ</w:t>
      </w:r>
    </w:p>
    <w:p>
      <w:pPr>
        <w:pStyle w:val="ConsPlusTitle"/>
        <w:jc w:val="center"/>
        <w:rPr/>
      </w:pPr>
      <w:r>
        <w:rPr/>
        <w:t>ИНФРАСТРУКТУРЫ РЕСПУБЛИКИ ТЫВА НА 2023 - 2027 ГОДЫ"</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noVBand="0" w:val="0000" w:noHBand="0" w:lastColumn="0" w:firstColumn="0" w:lastRow="0" w:firstRow="0"/>
      </w:tblPr>
      <w:tblGrid>
        <w:gridCol w:w="56"/>
        <w:gridCol w:w="117"/>
        <w:gridCol w:w="9068"/>
        <w:gridCol w:w="113"/>
      </w:tblGrid>
      <w:tr>
        <w:trPr/>
        <w:tc>
          <w:tcPr>
            <w:tcW w:w="56" w:type="dxa"/>
            <w:tcBorders/>
            <w:shd w:color="auto" w:fill="CED3F1" w:val="clear"/>
          </w:tcPr>
          <w:p>
            <w:pPr>
              <w:pStyle w:val="ConsPlusNormal"/>
              <w:widowControl w:val="false"/>
              <w:rPr/>
            </w:pPr>
            <w:r>
              <w:rPr/>
            </w:r>
          </w:p>
        </w:tc>
        <w:tc>
          <w:tcPr>
            <w:tcW w:w="117"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(введен </w:t>
            </w:r>
            <w:hyperlink r:id="rId121">
              <w:r>
                <w:rPr>
                  <w:color w:val="0000FF"/>
                </w:rPr>
                <w:t>Постановлением</w:t>
              </w:r>
            </w:hyperlink>
            <w:r>
              <w:rPr>
                <w:color w:val="392C69"/>
              </w:rPr>
              <w:t xml:space="preserve"> Правительства РТ от 17.07.2024 N 367)</w:t>
            </w:r>
          </w:p>
        </w:tc>
        <w:tc>
          <w:tcPr>
            <w:tcW w:w="113" w:type="dxa"/>
            <w:tcBorders/>
            <w:shd w:color="auto" w:fill="F4F3F8" w:val="clear"/>
          </w:tcPr>
          <w:p>
            <w:pPr>
              <w:pStyle w:val="ConsPlusNormal"/>
              <w:widowControl w:val="false"/>
              <w:rPr/>
            </w:pPr>
            <w:r>
              <w:rPr/>
            </w:r>
          </w:p>
        </w:tc>
      </w:tr>
    </w:tbl>
    <w:p>
      <w:pPr>
        <w:pStyle w:val="ConsPlusNormal"/>
        <w:jc w:val="both"/>
        <w:rPr/>
      </w:pPr>
      <w:r>
        <w:rPr/>
      </w:r>
    </w:p>
    <w:p>
      <w:pPr>
        <w:pStyle w:val="ConsPlusNormal"/>
        <w:ind w:firstLine="540"/>
        <w:jc w:val="both"/>
        <w:rPr/>
      </w:pPr>
      <w:r>
        <w:rPr/>
        <w:t xml:space="preserve">1. Настоящий Порядок разработан в соответствии со </w:t>
      </w:r>
      <w:hyperlink r:id="rId122">
        <w:r>
          <w:rPr>
            <w:color w:val="0000FF"/>
          </w:rPr>
          <w:t>статьей 139</w:t>
        </w:r>
      </w:hyperlink>
      <w:r>
        <w:rPr/>
        <w:t xml:space="preserve"> Бюджетного кодекса Российской Федерации, </w:t>
      </w:r>
      <w:hyperlink r:id="rId123">
        <w:r>
          <w:rPr>
            <w:color w:val="0000FF"/>
          </w:rPr>
          <w:t>Правилами</w:t>
        </w:r>
      </w:hyperlink>
      <w:r>
        <w:rPr/>
        <w:t xml:space="preserve">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2023 - 2027 годы, утвержденными постановлением Правительства Российской Федерации от 8 декабря 2022 г. N 2253, региональной </w:t>
      </w:r>
      <w:hyperlink r:id="rId124">
        <w:r>
          <w:rPr>
            <w:color w:val="0000FF"/>
          </w:rPr>
          <w:t>программой</w:t>
        </w:r>
      </w:hyperlink>
      <w:r>
        <w:rPr/>
        <w:t xml:space="preserve"> Республики Тыва "Модернизация систем коммунальной инфраструктуры Республики Тыва на 2023 - 2027 годы", утвержденной постановлением Правительства Республики Тыва от 26 января 2023 г. N 36, и регламентирует условия и порядок предоставления и распределения субсидий из республиканского бюджета Республики Тыва бюджетам муниципальных образований, расположенных на территории Республики Тыва, на реализацию региональной программы Республики Тыва "Модернизация систем коммунальной инфраструктуры Республики Тыва на 2023 - 2027 годы" (далее - региональная программа).</w:t>
      </w:r>
    </w:p>
    <w:p>
      <w:pPr>
        <w:pStyle w:val="ConsPlusNormal"/>
        <w:spacing w:before="220" w:after="0"/>
        <w:ind w:firstLine="540"/>
        <w:jc w:val="both"/>
        <w:rPr/>
      </w:pPr>
      <w:r>
        <w:rPr/>
        <w:t>2. Источником финансового обеспечения предоставления субсидий являются средства публично-правовой компании "Фонд развития территорий" и средства республиканского бюджета Республики Тыва.</w:t>
      </w:r>
    </w:p>
    <w:p>
      <w:pPr>
        <w:pStyle w:val="ConsPlusNormal"/>
        <w:spacing w:before="220" w:after="0"/>
        <w:ind w:firstLine="540"/>
        <w:jc w:val="both"/>
        <w:rPr/>
      </w:pPr>
      <w:r>
        <w:rPr/>
        <w:t>3. Главным распорядителем средств республиканского бюджета Республики Тыва,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текущий финансовый год и плановый период, является Министерство жилищно-коммунального хозяйства Республики Тыва (далее - Министерство).</w:t>
      </w:r>
    </w:p>
    <w:p>
      <w:pPr>
        <w:pStyle w:val="ConsPlusNormal"/>
        <w:spacing w:before="220" w:after="0"/>
        <w:ind w:firstLine="540"/>
        <w:jc w:val="both"/>
        <w:rPr/>
      </w:pPr>
      <w:r>
        <w:rPr/>
        <w:t>4. Целью предоставления субсидий является достижение показателей региональной программы.</w:t>
      </w:r>
    </w:p>
    <w:p>
      <w:pPr>
        <w:pStyle w:val="ConsPlusNormal"/>
        <w:spacing w:before="220" w:after="0"/>
        <w:ind w:firstLine="540"/>
        <w:jc w:val="both"/>
        <w:rPr/>
      </w:pPr>
      <w:r>
        <w:rPr/>
        <w:t>5. Субсидии, предоставляемые в соответствии с настоящим Порядком, используются на реализацию мероприятий региональной программы, в том числе:</w:t>
      </w:r>
    </w:p>
    <w:p>
      <w:pPr>
        <w:pStyle w:val="ConsPlusNormal"/>
        <w:spacing w:before="220" w:after="0"/>
        <w:ind w:firstLine="540"/>
        <w:jc w:val="both"/>
        <w:rPr/>
      </w:pPr>
      <w:r>
        <w:rPr/>
        <w:t>1) на оплату строительно-монтажных работ, расходов на закупку оборудования и материалов, иных работ и услуг, предусмотренных мероприятиями региональной программы;</w:t>
      </w:r>
    </w:p>
    <w:p>
      <w:pPr>
        <w:pStyle w:val="ConsPlusNormal"/>
        <w:spacing w:before="220" w:after="0"/>
        <w:ind w:firstLine="540"/>
        <w:jc w:val="both"/>
        <w:rPr/>
      </w:pPr>
      <w:r>
        <w:rPr/>
        <w:t>2) на оплату работ по выполнению инженерных изысканий для подготовки проектной документации объектов коммунальной инфраструктуры, подлежащих строительству, реконструкции, подготовке проектной документации и ее экспертизе (проверке на предмет достоверности определения сметной стоимости модернизации объектов коммунальной инфраструктуры в случае, если экспертиза проектной документации объекта коммунальной инфраструктуры не является обязательной в соответствии с законодательством о градостроительной деятельности) - в случае, если финансовое обеспечение таких работ планируется осуществить в рамках контракта, предметом которого является выполнение одновременно работ по проектированию, строительству и (или) реконструкции и вводу в эксплуатацию объектов коммунальной инфраструктуры.</w:t>
      </w:r>
    </w:p>
    <w:p>
      <w:pPr>
        <w:pStyle w:val="ConsPlusNormal"/>
        <w:spacing w:before="220" w:after="0"/>
        <w:ind w:firstLine="540"/>
        <w:jc w:val="both"/>
        <w:rPr/>
      </w:pPr>
      <w:bookmarkStart w:id="54" w:name="P6655"/>
      <w:bookmarkEnd w:id="54"/>
      <w:r>
        <w:rPr/>
        <w:t>6. Критериями отбора муниципальных образований Республики Тыва для предоставления субсидии являются:</w:t>
      </w:r>
    </w:p>
    <w:p>
      <w:pPr>
        <w:pStyle w:val="ConsPlusNormal"/>
        <w:spacing w:before="220" w:after="0"/>
        <w:ind w:firstLine="540"/>
        <w:jc w:val="both"/>
        <w:rPr/>
      </w:pPr>
      <w:r>
        <w:rPr/>
        <w:t>1) наличие на территории объекта (объектов) коммунальной инфраструктуры, физический износ которых составляет 50 или более процентов, подтверждающийся актом обследования и дефектной ведомостью;</w:t>
      </w:r>
    </w:p>
    <w:p>
      <w:pPr>
        <w:pStyle w:val="ConsPlusNormal"/>
        <w:spacing w:before="220" w:after="0"/>
        <w:ind w:firstLine="540"/>
        <w:jc w:val="both"/>
        <w:rPr/>
      </w:pPr>
      <w:r>
        <w:rPr/>
        <w:t>2) на объекте коммунальной инфраструктуры за предшествующее время фиксировались инциденты или аварии, занесенные в систему мониторинга и контроля устранения аварий и инцидентов на объектах жилищно-коммунального хозяйства автоматизированной информационной системы "Реформа ЖКХ".</w:t>
      </w:r>
    </w:p>
    <w:p>
      <w:pPr>
        <w:pStyle w:val="ConsPlusNormal"/>
        <w:spacing w:before="220" w:after="0"/>
        <w:ind w:firstLine="540"/>
        <w:jc w:val="both"/>
        <w:rPr/>
      </w:pPr>
      <w:r>
        <w:rPr/>
        <w:t>7. Соглашение о предоставлении субсидии (далее - Соглашение) заключается в соответствии с типовой формой, утвержденной Министерством финансов Республики Тыва.</w:t>
      </w:r>
    </w:p>
    <w:p>
      <w:pPr>
        <w:pStyle w:val="ConsPlusNormal"/>
        <w:spacing w:before="220" w:after="0"/>
        <w:ind w:firstLine="540"/>
        <w:jc w:val="both"/>
        <w:rPr/>
      </w:pPr>
      <w:r>
        <w:rPr/>
        <w:t xml:space="preserve">8. Распределение субсидии между муниципальными образованиями, отвечающими критериям, установленным </w:t>
      </w:r>
      <w:hyperlink w:anchor="P6655">
        <w:r>
          <w:rPr>
            <w:color w:val="0000FF"/>
          </w:rPr>
          <w:t>пунктом 6</w:t>
        </w:r>
      </w:hyperlink>
      <w:r>
        <w:rPr/>
        <w:t xml:space="preserve"> настоящего Порядка, осуществляется в соответствии с региональной программой и с соблюдением сроков, установленных </w:t>
      </w:r>
      <w:hyperlink r:id="rId125">
        <w:r>
          <w:rPr>
            <w:color w:val="0000FF"/>
          </w:rPr>
          <w:t>постановлением</w:t>
        </w:r>
      </w:hyperlink>
      <w:r>
        <w:rPr/>
        <w:t xml:space="preserve"> Правительства Республики Тыва от 30 апреля 2020 г. N 182 "Об утверждении Правил, устанавливающих общие требования к формированию, предоставлению и распределению субсидий из республиканского бюджета Республики Тыва местным бюджетам, а также порядок определения и установления предельного уровня софинансирования (в процентах) из республиканского бюджета Республики Тыва объема расходного обязательства муниципального образования".</w:t>
      </w:r>
    </w:p>
    <w:p>
      <w:pPr>
        <w:pStyle w:val="ConsPlusNormal"/>
        <w:spacing w:before="220" w:after="0"/>
        <w:ind w:firstLine="540"/>
        <w:jc w:val="both"/>
        <w:rPr/>
      </w:pPr>
      <w:r>
        <w:rPr/>
        <w:t>9. Для заключения Соглашения Министерство в течение 10 рабочих дней со дня поступления средств финансовой поддержки публично-правовой компании "Фонд развития территорий" направляет уведомление органам местного самоуправления муниципальных образований, являющихся участниками региональной программы, о необходимости представления следующих документов:</w:t>
      </w:r>
    </w:p>
    <w:p>
      <w:pPr>
        <w:pStyle w:val="ConsPlusNormal"/>
        <w:spacing w:before="220" w:after="0"/>
        <w:ind w:firstLine="540"/>
        <w:jc w:val="both"/>
        <w:rPr/>
      </w:pPr>
      <w:r>
        <w:rPr/>
        <w:t xml:space="preserve">1) </w:t>
      </w:r>
      <w:hyperlink w:anchor="P6715">
        <w:r>
          <w:rPr>
            <w:color w:val="0000FF"/>
          </w:rPr>
          <w:t>обязательство</w:t>
        </w:r>
      </w:hyperlink>
      <w:r>
        <w:rPr/>
        <w:t xml:space="preserve"> по форме согласно приложению N 1 к настоящему Порядку;</w:t>
      </w:r>
    </w:p>
    <w:p>
      <w:pPr>
        <w:pStyle w:val="ConsPlusNormal"/>
        <w:spacing w:before="220" w:after="0"/>
        <w:ind w:firstLine="540"/>
        <w:jc w:val="both"/>
        <w:rPr/>
      </w:pPr>
      <w:r>
        <w:rPr/>
        <w:t xml:space="preserve">2) </w:t>
      </w:r>
      <w:hyperlink w:anchor="P6797">
        <w:r>
          <w:rPr>
            <w:color w:val="0000FF"/>
          </w:rPr>
          <w:t>паспорт мероприятия</w:t>
        </w:r>
      </w:hyperlink>
      <w:r>
        <w:rPr/>
        <w:t xml:space="preserve"> по модернизации систем коммунальной инфраструктуры региональной программы по форме согласно приложению N 2 к настоящему Порядку.</w:t>
      </w:r>
    </w:p>
    <w:p>
      <w:pPr>
        <w:pStyle w:val="ConsPlusNormal"/>
        <w:spacing w:before="220" w:after="0"/>
        <w:ind w:firstLine="540"/>
        <w:jc w:val="both"/>
        <w:rPr/>
      </w:pPr>
      <w:r>
        <w:rPr/>
        <w:t>10. Министерство в течение 14 рабочих дней со дня получения полного пакета документов, указанных в пункте 10 настоящего Порядка, осуществляет их рассмотрение и обеспечивает заключение соглашений.</w:t>
      </w:r>
    </w:p>
    <w:p>
      <w:pPr>
        <w:pStyle w:val="ConsPlusNormal"/>
        <w:spacing w:before="220" w:after="0"/>
        <w:ind w:firstLine="540"/>
        <w:jc w:val="both"/>
        <w:rPr/>
      </w:pPr>
      <w:r>
        <w:rPr/>
        <w:t>11. Субсидии предоставляются при следующих условиях:</w:t>
      </w:r>
    </w:p>
    <w:p>
      <w:pPr>
        <w:pStyle w:val="ConsPlusNormal"/>
        <w:spacing w:before="220" w:after="0"/>
        <w:ind w:firstLine="540"/>
        <w:jc w:val="both"/>
        <w:rPr/>
      </w:pPr>
      <w:r>
        <w:rPr/>
        <w:t>1) наличие утвержденной муниципальной программы, предусматривающей мероприятия, в целях софинансирования которых предоставляется субсидия;</w:t>
      </w:r>
    </w:p>
    <w:p>
      <w:pPr>
        <w:pStyle w:val="ConsPlusNormal"/>
        <w:spacing w:before="220" w:after="0"/>
        <w:ind w:firstLine="540"/>
        <w:jc w:val="both"/>
        <w:rPr/>
      </w:pPr>
      <w:r>
        <w:rPr/>
        <w:t>2)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Тыва, в объеме, необходимом для его исполнения, включающем размер планируемой к предоставлению из республиканского бюджета Республики Тыва субсидии;</w:t>
      </w:r>
    </w:p>
    <w:p>
      <w:pPr>
        <w:pStyle w:val="ConsPlusNormal"/>
        <w:spacing w:before="220" w:after="0"/>
        <w:ind w:firstLine="540"/>
        <w:jc w:val="both"/>
        <w:rPr/>
      </w:pPr>
      <w:r>
        <w:rPr/>
        <w:t>3) возврат муниципальным образованием средств субсидии в республиканский бюджет Республики Тыва в случаях, предусмотренных настоящим Порядком;</w:t>
      </w:r>
    </w:p>
    <w:p>
      <w:pPr>
        <w:pStyle w:val="ConsPlusNormal"/>
        <w:spacing w:before="220" w:after="0"/>
        <w:ind w:firstLine="540"/>
        <w:jc w:val="both"/>
        <w:rPr/>
      </w:pPr>
      <w:r>
        <w:rPr/>
        <w:t>4) заключение Соглашения,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обязательства.</w:t>
      </w:r>
    </w:p>
    <w:p>
      <w:pPr>
        <w:pStyle w:val="ConsPlusNormal"/>
        <w:spacing w:before="220" w:after="0"/>
        <w:ind w:firstLine="540"/>
        <w:jc w:val="both"/>
        <w:rPr/>
      </w:pPr>
      <w:r>
        <w:rPr/>
        <w:t>12. Внесение в Соглашение изменений, предусматривающих ухудшение результата использования субсидии, а также увеличение сроков реализации мероприятий (результатов), предусмотренных Соглашением, не допускается, за исключением следующих случаев:</w:t>
      </w:r>
    </w:p>
    <w:p>
      <w:pPr>
        <w:pStyle w:val="ConsPlusNormal"/>
        <w:spacing w:before="220" w:after="0"/>
        <w:ind w:firstLine="540"/>
        <w:jc w:val="both"/>
        <w:rPr/>
      </w:pPr>
      <w:r>
        <w:rPr/>
        <w:t>1) невозможность достижения результата использования субсидии вследствие обстоятельств непреодолимой силы;</w:t>
      </w:r>
    </w:p>
    <w:p>
      <w:pPr>
        <w:pStyle w:val="ConsPlusNormal"/>
        <w:spacing w:before="220" w:after="0"/>
        <w:ind w:firstLine="540"/>
        <w:jc w:val="both"/>
        <w:rPr/>
      </w:pPr>
      <w:r>
        <w:rPr/>
        <w:t>2) изменение значений целевых показателей реализации региональной программы, а также сокращение размера субсидии (более чем на 20 процентов).</w:t>
      </w:r>
    </w:p>
    <w:p>
      <w:pPr>
        <w:pStyle w:val="ConsPlusNormal"/>
        <w:spacing w:before="220" w:after="0"/>
        <w:ind w:firstLine="540"/>
        <w:jc w:val="both"/>
        <w:rPr/>
      </w:pPr>
      <w:r>
        <w:rPr/>
        <w:t>13. Перечисление субсидии в бюджет муниципального образования производится в течение 10 рабочих дней со дня заключения Соглашения либо дополнительного соглашения в размере не более 50 процентов от общего объема средств субсидии.</w:t>
      </w:r>
    </w:p>
    <w:p>
      <w:pPr>
        <w:pStyle w:val="ConsPlusNormal"/>
        <w:spacing w:before="220" w:after="0"/>
        <w:ind w:firstLine="540"/>
        <w:jc w:val="both"/>
        <w:rPr/>
      </w:pPr>
      <w:r>
        <w:rPr/>
        <w:t>Оставшуюся сумму субсидии Министерство перечисляет муниципальному образованию в течение 30 рабочих дней после представления в Министерство посредством системы электронного документооборота в формате PDF органами местного самоуправления муниципальных образований с сопроводительным письмом следующих документов:</w:t>
      </w:r>
    </w:p>
    <w:p>
      <w:pPr>
        <w:pStyle w:val="ConsPlusNormal"/>
        <w:spacing w:before="220" w:after="0"/>
        <w:ind w:firstLine="540"/>
        <w:jc w:val="both"/>
        <w:rPr/>
      </w:pPr>
      <w:r>
        <w:rPr/>
        <w:t xml:space="preserve">1) копий документов о результатах осуществления закупок товаров, работ, услуг, проведенных в соответствии с Федеральным </w:t>
      </w:r>
      <w:hyperlink r:id="rId126">
        <w:r>
          <w:rPr>
            <w:color w:val="0000FF"/>
          </w:rPr>
          <w:t>законом</w:t>
        </w:r>
      </w:hyperlink>
      <w:r>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 N 44-ФЗ) по соответствующему мероприятию региональной программы.</w:t>
      </w:r>
    </w:p>
    <w:p>
      <w:pPr>
        <w:pStyle w:val="ConsPlusNormal"/>
        <w:spacing w:before="220" w:after="0"/>
        <w:ind w:firstLine="540"/>
        <w:jc w:val="both"/>
        <w:rPr/>
      </w:pPr>
      <w:r>
        <w:rPr/>
        <w:t>Документы о результатах отбора лиц осуществления закупок товаров, работ, услуг включают в себя муниципальный контракт, а также протоколы подведения итогов конкурсных процедур;</w:t>
      </w:r>
    </w:p>
    <w:p>
      <w:pPr>
        <w:pStyle w:val="ConsPlusNormal"/>
        <w:spacing w:before="220" w:after="0"/>
        <w:ind w:firstLine="540"/>
        <w:jc w:val="both"/>
        <w:rPr/>
      </w:pPr>
      <w:r>
        <w:rPr/>
        <w:t>2) копий документов, подтверждающих ввод объекта коммунальной инфраструктуры в эксплуатацию после завершения его модернизации либо акт приемки выполненных работ.</w:t>
      </w:r>
    </w:p>
    <w:p>
      <w:pPr>
        <w:pStyle w:val="ConsPlusNormal"/>
        <w:spacing w:before="220" w:after="0"/>
        <w:ind w:firstLine="540"/>
        <w:jc w:val="both"/>
        <w:rPr/>
      </w:pPr>
      <w:bookmarkStart w:id="55" w:name="P6677"/>
      <w:bookmarkEnd w:id="55"/>
      <w:r>
        <w:rPr/>
        <w:t>14. Средства, полученные из республиканского бюджета Республики Тыва в форме субсидий, носят целевой характер и не могут быть использованы на иные цели.</w:t>
      </w:r>
    </w:p>
    <w:p>
      <w:pPr>
        <w:pStyle w:val="ConsPlusNormal"/>
        <w:spacing w:before="220" w:after="0"/>
        <w:ind w:firstLine="540"/>
        <w:jc w:val="both"/>
        <w:rPr/>
      </w:pPr>
      <w:r>
        <w:rPr/>
        <w:t>Муниципальное образование несет ответственность за своевременное и целевое использование субсидии.</w:t>
      </w:r>
    </w:p>
    <w:p>
      <w:pPr>
        <w:pStyle w:val="ConsPlusNormal"/>
        <w:spacing w:before="220" w:after="0"/>
        <w:ind w:firstLine="540"/>
        <w:jc w:val="both"/>
        <w:rPr/>
      </w:pPr>
      <w:r>
        <w:rPr/>
        <w:t>Ежеквартально, не позднее 15 числа месяца, следующего за отчетным кварталом, муниципальное образование представляет с сопроводительным письмом в Министерство отчеты:</w:t>
      </w:r>
    </w:p>
    <w:p>
      <w:pPr>
        <w:pStyle w:val="ConsPlusNormal"/>
        <w:spacing w:before="220" w:after="0"/>
        <w:ind w:firstLine="540"/>
        <w:jc w:val="both"/>
        <w:rPr/>
      </w:pPr>
      <w:r>
        <w:rPr/>
        <w:t>1) о расходах бюджета муниципального образования, в целях софинансирования которых предоставляется субсидия;</w:t>
      </w:r>
    </w:p>
    <w:p>
      <w:pPr>
        <w:pStyle w:val="ConsPlusNormal"/>
        <w:spacing w:before="220" w:after="0"/>
        <w:ind w:firstLine="540"/>
        <w:jc w:val="both"/>
        <w:rPr/>
      </w:pPr>
      <w:r>
        <w:rPr/>
        <w:t>2) о достижении значения результата использования субсидии и обязательствах, принятых в целях достижения значения результата использования субсидии.</w:t>
      </w:r>
    </w:p>
    <w:p>
      <w:pPr>
        <w:pStyle w:val="ConsPlusNormal"/>
        <w:spacing w:before="220" w:after="0"/>
        <w:ind w:firstLine="540"/>
        <w:jc w:val="both"/>
        <w:rPr/>
      </w:pPr>
      <w:r>
        <w:rPr/>
        <w:t>Министерство вправе устанавливать в соглашениях формы и сроки представления дополнительной отчетности.</w:t>
      </w:r>
    </w:p>
    <w:p>
      <w:pPr>
        <w:pStyle w:val="ConsPlusNormal"/>
        <w:spacing w:before="220" w:after="0"/>
        <w:ind w:firstLine="540"/>
        <w:jc w:val="both"/>
        <w:rPr/>
      </w:pPr>
      <w:r>
        <w:rPr/>
        <w:t>15. Контроль за целевым использованием бюджетных средств осуществляется органами государственного финансового контроля Республики Тыва.</w:t>
      </w:r>
    </w:p>
    <w:p>
      <w:pPr>
        <w:pStyle w:val="ConsPlusNormal"/>
        <w:spacing w:before="220" w:after="0"/>
        <w:ind w:firstLine="540"/>
        <w:jc w:val="both"/>
        <w:rPr/>
      </w:pPr>
      <w:r>
        <w:rPr/>
        <w:t>16. Контроль за соблюдением муниципальным образованием условий предоставления и распределения субсидий осуществляется Министерством.</w:t>
      </w:r>
    </w:p>
    <w:p>
      <w:pPr>
        <w:pStyle w:val="ConsPlusNormal"/>
        <w:spacing w:before="220" w:after="0"/>
        <w:ind w:firstLine="540"/>
        <w:jc w:val="both"/>
        <w:rPr/>
      </w:pPr>
      <w:r>
        <w:rPr/>
        <w:t xml:space="preserve">Министерство после представления муниципальным образованием отчетов, указанных в </w:t>
      </w:r>
      <w:hyperlink w:anchor="P6677">
        <w:r>
          <w:rPr>
            <w:color w:val="0000FF"/>
          </w:rPr>
          <w:t>пункте 14</w:t>
        </w:r>
      </w:hyperlink>
      <w:r>
        <w:rPr/>
        <w:t xml:space="preserve"> настоящего Порядка, а также по иным основаниям, предусмотренным Соглашением, проводит обязательные проверки соблюдения цели, условий и порядка предоставления и распределения субсидий.</w:t>
      </w:r>
    </w:p>
    <w:p>
      <w:pPr>
        <w:pStyle w:val="ConsPlusNormal"/>
        <w:spacing w:before="220" w:after="0"/>
        <w:ind w:firstLine="540"/>
        <w:jc w:val="both"/>
        <w:rPr/>
      </w:pPr>
      <w:r>
        <w:rPr/>
        <w:t>При выявлении нарушений условий предоставления и распределения субсидий Министерством направляется требование о возврате субсидии муниципальному образованию в течение 10 рабочих дней со дня выявления нарушения цели, условий и порядка предоставления и распределения субсидий.</w:t>
      </w:r>
    </w:p>
    <w:p>
      <w:pPr>
        <w:pStyle w:val="ConsPlusNormal"/>
        <w:spacing w:before="220" w:after="0"/>
        <w:ind w:firstLine="540"/>
        <w:jc w:val="both"/>
        <w:rPr/>
      </w:pPr>
      <w:bookmarkStart w:id="56" w:name="P6687"/>
      <w:bookmarkEnd w:id="56"/>
      <w:r>
        <w:rPr/>
        <w:t>Субсидия подлежит возврату муниципальным образованием в полном объеме в республиканский бюджет Республики Тыва в течение 10 календарных дней со дня получения соответствующего требования Министерства о возврате субсидии.</w:t>
      </w:r>
    </w:p>
    <w:p>
      <w:pPr>
        <w:pStyle w:val="ConsPlusNormal"/>
        <w:spacing w:before="220" w:after="0"/>
        <w:ind w:firstLine="540"/>
        <w:jc w:val="both"/>
        <w:rPr/>
      </w:pPr>
      <w:r>
        <w:rPr/>
        <w:t xml:space="preserve">При невозврате субсидии в срок, указанный в </w:t>
      </w:r>
      <w:hyperlink w:anchor="P6687">
        <w:r>
          <w:rPr>
            <w:color w:val="0000FF"/>
          </w:rPr>
          <w:t>абзаце четвертом</w:t>
        </w:r>
      </w:hyperlink>
      <w:r>
        <w:rPr/>
        <w:t xml:space="preserve"> настоящего пункта и </w:t>
      </w:r>
      <w:hyperlink w:anchor="P6695">
        <w:r>
          <w:rPr>
            <w:color w:val="0000FF"/>
          </w:rPr>
          <w:t>пункте 21</w:t>
        </w:r>
      </w:hyperlink>
      <w:r>
        <w:rPr/>
        <w:t xml:space="preserve"> настоящего Порядка, Министерство принимает меры по взысканию подлежащих возврату в республиканский бюджет Республики Тыва средств субсидии в судебном порядке.</w:t>
      </w:r>
    </w:p>
    <w:p>
      <w:pPr>
        <w:pStyle w:val="ConsPlusNormal"/>
        <w:spacing w:before="220" w:after="0"/>
        <w:ind w:firstLine="540"/>
        <w:jc w:val="both"/>
        <w:rPr/>
      </w:pPr>
      <w:r>
        <w:rPr/>
        <w:t>17. Органы местного самоуправления муниципальных образований в соответствии с законодательством Российской Федерации несут ответственность за несоблюдение условий, установленных настоящим Порядком, и недостоверность сведений, содержащихся в документах, представляемых в Министерство в соответствии с настоящим Порядком, а также за нецелевое использование субсидий.</w:t>
      </w:r>
    </w:p>
    <w:p>
      <w:pPr>
        <w:pStyle w:val="ConsPlusNormal"/>
        <w:spacing w:before="220" w:after="0"/>
        <w:ind w:firstLine="540"/>
        <w:jc w:val="both"/>
        <w:rPr/>
      </w:pPr>
      <w:r>
        <w:rPr/>
        <w:t>Нецелевое использование бюджетных средств влечет применение мер ответственности, предусмотренных законодательством Российской Федерации и законодательством Республики Тыва.</w:t>
      </w:r>
    </w:p>
    <w:p>
      <w:pPr>
        <w:pStyle w:val="ConsPlusNormal"/>
        <w:spacing w:before="220" w:after="0"/>
        <w:ind w:firstLine="540"/>
        <w:jc w:val="both"/>
        <w:rPr/>
      </w:pPr>
      <w:r>
        <w:rPr/>
        <w:t>В случае использования муниципальным образованием субсидии не по целевому назначению соответствующие средства взыскиваются с муниципального образования в доход республиканского бюджета в соответствии с бюджетным законодательством Российской Федерации.</w:t>
      </w:r>
    </w:p>
    <w:p>
      <w:pPr>
        <w:pStyle w:val="ConsPlusNormal"/>
        <w:spacing w:before="220" w:after="0"/>
        <w:ind w:firstLine="540"/>
        <w:jc w:val="both"/>
        <w:rPr/>
      </w:pPr>
      <w:r>
        <w:rPr/>
        <w:t>Соглашение заключается на срок, который не может быть менее срока, на который утверждено распределение субсидий между муниципальными образованиями.</w:t>
      </w:r>
    </w:p>
    <w:p>
      <w:pPr>
        <w:pStyle w:val="ConsPlusNormal"/>
        <w:spacing w:before="220" w:after="0"/>
        <w:ind w:firstLine="540"/>
        <w:jc w:val="both"/>
        <w:rPr/>
      </w:pPr>
      <w:r>
        <w:rPr/>
        <w:t>19. Результатом использования субсидии является ввод системы коммунальной инфраструктуры и (или) объекта муниципальной собственности, включенного в региональную программу, в эксплуатацию или подписание приемочной комиссией акта, подтверждающего факт окончания ремонтных работ на объекте, в случае, когда законодательством Российской Федерации и законодательством Республики Тыва не предусмотрена выдача разрешения на ввод объекта в эксплуатацию.</w:t>
      </w:r>
    </w:p>
    <w:p>
      <w:pPr>
        <w:pStyle w:val="ConsPlusNormal"/>
        <w:spacing w:before="220" w:after="0"/>
        <w:ind w:firstLine="540"/>
        <w:jc w:val="both"/>
        <w:rPr/>
      </w:pPr>
      <w:r>
        <w:rPr/>
        <w:t>20. В случае если муниципальным образованием по состоянию на 31 декабря отчетного финансового года допущены нарушения обязательств, предусмотренных Соглашением, и в срок до 1 апреля текущего финансового года указанные нарушения не устранены, субсидия в полном объеме подлежит возврату из бюджета муниципального образования в республиканский бюджет Республики Тыва в срок до 1 июня текущего финансового года.</w:t>
      </w:r>
    </w:p>
    <w:p>
      <w:pPr>
        <w:pStyle w:val="ConsPlusNormal"/>
        <w:spacing w:before="220" w:after="0"/>
        <w:ind w:firstLine="540"/>
        <w:jc w:val="both"/>
        <w:rPr/>
      </w:pPr>
      <w:bookmarkStart w:id="57" w:name="P6695"/>
      <w:bookmarkEnd w:id="57"/>
      <w:r>
        <w:rPr/>
        <w:t>21. В случае недостижения муниципальным образованием значения результата использования субсидии, установленного Соглашением, субсидия подлежит возврату в республиканский бюджет Республики Тыва в полном объеме.</w:t>
      </w:r>
    </w:p>
    <w:p>
      <w:pPr>
        <w:pStyle w:val="ConsPlusNormal"/>
        <w:spacing w:before="220" w:after="0"/>
        <w:ind w:firstLine="540"/>
        <w:jc w:val="both"/>
        <w:rPr/>
      </w:pPr>
      <w:r>
        <w:rPr/>
        <w:t>Министерство в срок до 1 мая года, следующего за отчетным финансовым годом, направляет муниципальному образованию требование о возврате соответствующего объема субсидии.</w:t>
      </w:r>
    </w:p>
    <w:p>
      <w:pPr>
        <w:pStyle w:val="ConsPlusNormal"/>
        <w:spacing w:before="220" w:after="0"/>
        <w:ind w:firstLine="540"/>
        <w:jc w:val="both"/>
        <w:rPr/>
      </w:pPr>
      <w:r>
        <w:rPr/>
        <w:t>Субсидия подлежит возврату в республиканский бюджет Республики Тыва в течение 30 календарных дней со дня получения муниципальным образованием требования Министерства.</w:t>
      </w:r>
    </w:p>
    <w:p>
      <w:pPr>
        <w:pStyle w:val="ConsPlusNormal"/>
        <w:spacing w:before="220" w:after="0"/>
        <w:ind w:firstLine="540"/>
        <w:jc w:val="both"/>
        <w:rPr/>
      </w:pPr>
      <w:r>
        <w:rPr/>
        <w:t>Несоблюдение срока возврата субсидии является основанием для принятия Министерством мер по взысканию подлежащей возврату в республиканский бюджет Республики Тыва суммы субсидии в судебном порядке.</w:t>
      </w:r>
    </w:p>
    <w:p>
      <w:pPr>
        <w:pStyle w:val="ConsPlusNormal"/>
        <w:spacing w:before="220" w:after="0"/>
        <w:ind w:firstLine="540"/>
        <w:jc w:val="both"/>
        <w:rPr/>
      </w:pPr>
      <w:r>
        <w:rPr/>
        <w:t>22. Не использованные по состоянию на 1 января текущего финансового года субсидии подлежат возврату в республиканский бюджет Республики Тыва в течение первых 15 рабочих дней текущего финансового года в соответствии с требованиями законодательства Российской Федерации и законодательства Республики Тыва.</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2"/>
        <w:rPr/>
      </w:pPr>
      <w:r>
        <w:rPr/>
        <w:t>Приложение N 1</w:t>
      </w:r>
    </w:p>
    <w:p>
      <w:pPr>
        <w:pStyle w:val="ConsPlusNormal"/>
        <w:jc w:val="right"/>
        <w:rPr/>
      </w:pPr>
      <w:r>
        <w:rPr/>
        <w:t>к Порядку предоставления и распределения субсидий</w:t>
      </w:r>
    </w:p>
    <w:p>
      <w:pPr>
        <w:pStyle w:val="ConsPlusNormal"/>
        <w:jc w:val="right"/>
        <w:rPr/>
      </w:pPr>
      <w:r>
        <w:rPr/>
        <w:t>из республиканского бюджета Республики Тыва</w:t>
      </w:r>
    </w:p>
    <w:p>
      <w:pPr>
        <w:pStyle w:val="ConsPlusNormal"/>
        <w:jc w:val="right"/>
        <w:rPr/>
      </w:pPr>
      <w:r>
        <w:rPr/>
        <w:t>бюджетам муниципальных образований Республики Тыва</w:t>
      </w:r>
    </w:p>
    <w:p>
      <w:pPr>
        <w:pStyle w:val="ConsPlusNormal"/>
        <w:jc w:val="right"/>
        <w:rPr/>
      </w:pPr>
      <w:r>
        <w:rPr/>
        <w:t>на реализацию региональной программы Республики Тыва</w:t>
      </w:r>
    </w:p>
    <w:p>
      <w:pPr>
        <w:pStyle w:val="ConsPlusNormal"/>
        <w:jc w:val="right"/>
        <w:rPr/>
      </w:pPr>
      <w:r>
        <w:rPr/>
        <w:t>"Модернизация систем коммунальной инфраструктуры</w:t>
      </w:r>
    </w:p>
    <w:p>
      <w:pPr>
        <w:pStyle w:val="ConsPlusNormal"/>
        <w:jc w:val="right"/>
        <w:rPr/>
      </w:pPr>
      <w:r>
        <w:rPr/>
        <w:t>Республики Тыва на 2023 - 2027 годы"</w:t>
      </w:r>
    </w:p>
    <w:p>
      <w:pPr>
        <w:pStyle w:val="ConsPlusNormal"/>
        <w:jc w:val="both"/>
        <w:rPr/>
      </w:pPr>
      <w:r>
        <w:rPr/>
      </w:r>
    </w:p>
    <w:p>
      <w:pPr>
        <w:pStyle w:val="ConsPlusNormal"/>
        <w:jc w:val="right"/>
        <w:rPr/>
      </w:pPr>
      <w:r>
        <w:rPr/>
        <w:t>Форма</w:t>
      </w:r>
    </w:p>
    <w:p>
      <w:pPr>
        <w:pStyle w:val="ConsPlusNormal"/>
        <w:jc w:val="both"/>
        <w:rPr/>
      </w:pPr>
      <w:r>
        <w:rPr/>
      </w:r>
    </w:p>
    <w:p>
      <w:pPr>
        <w:pStyle w:val="ConsPlusNonformat"/>
        <w:jc w:val="both"/>
        <w:rPr/>
      </w:pPr>
      <w:bookmarkStart w:id="58" w:name="P6715"/>
      <w:bookmarkEnd w:id="58"/>
      <w:r>
        <w:rPr/>
        <w:t xml:space="preserve">                               </w:t>
      </w:r>
      <w:r>
        <w:rPr/>
        <w:t>ОБЯЗАТЕЛЬСТВО</w:t>
      </w:r>
    </w:p>
    <w:p>
      <w:pPr>
        <w:pStyle w:val="ConsPlusNonformat"/>
        <w:jc w:val="both"/>
        <w:rPr/>
      </w:pPr>
      <w:r>
        <w:rPr/>
      </w:r>
    </w:p>
    <w:p>
      <w:pPr>
        <w:pStyle w:val="ConsPlusNonformat"/>
        <w:jc w:val="both"/>
        <w:rPr/>
      </w:pPr>
      <w:r>
        <w:rPr/>
        <w:t xml:space="preserve">    </w:t>
      </w:r>
      <w:r>
        <w:rPr/>
        <w:t>На территории _________________________________________________________</w:t>
      </w:r>
    </w:p>
    <w:p>
      <w:pPr>
        <w:pStyle w:val="ConsPlusNonformat"/>
        <w:jc w:val="both"/>
        <w:rPr/>
      </w:pPr>
      <w:r>
        <w:rPr/>
        <w:t xml:space="preserve">                  </w:t>
      </w:r>
      <w:r>
        <w:rPr/>
        <w:t>(наименование муниципального образования Республики Тыва)</w:t>
      </w:r>
    </w:p>
    <w:p>
      <w:pPr>
        <w:pStyle w:val="ConsPlusNonformat"/>
        <w:jc w:val="both"/>
        <w:rPr/>
      </w:pPr>
      <w:r>
        <w:rPr/>
        <w:t xml:space="preserve">планируется  реализация  мероприятия  (мероприятий)  региональной </w:t>
      </w:r>
      <w:hyperlink r:id="rId127">
        <w:r>
          <w:rPr>
            <w:color w:val="0000FF"/>
          </w:rPr>
          <w:t>программы</w:t>
        </w:r>
      </w:hyperlink>
    </w:p>
    <w:p>
      <w:pPr>
        <w:pStyle w:val="ConsPlusNonformat"/>
        <w:jc w:val="both"/>
        <w:rPr/>
      </w:pPr>
      <w:r>
        <w:rPr/>
        <w:t>"Модернизация  систем коммунальной инфраструктуры Республики Тыва на 2023 -</w:t>
      </w:r>
    </w:p>
    <w:p>
      <w:pPr>
        <w:pStyle w:val="ConsPlusNonformat"/>
        <w:jc w:val="both"/>
        <w:rPr/>
      </w:pPr>
      <w:r>
        <w:rPr/>
        <w:t>2027 годы", утвержденной постановлением Правительства Республики Тыва от 26</w:t>
      </w:r>
    </w:p>
    <w:p>
      <w:pPr>
        <w:pStyle w:val="ConsPlusNonformat"/>
        <w:jc w:val="both"/>
        <w:rPr/>
      </w:pPr>
      <w:r>
        <w:rPr/>
        <w:t>января 2023 г. N 36 (далее - региональная программа).</w:t>
      </w:r>
    </w:p>
    <w:p>
      <w:pPr>
        <w:pStyle w:val="ConsPlusNonformat"/>
        <w:jc w:val="both"/>
        <w:rPr/>
      </w:pPr>
      <w:r>
        <w:rPr/>
        <w:t xml:space="preserve">    </w:t>
      </w:r>
      <w:r>
        <w:rPr/>
        <w:t>В  целях  реализации  мероприятий  региональной  программы  планируется</w:t>
      </w:r>
    </w:p>
    <w:p>
      <w:pPr>
        <w:pStyle w:val="ConsPlusNonformat"/>
        <w:jc w:val="both"/>
        <w:rPr/>
      </w:pPr>
      <w:r>
        <w:rPr/>
        <w:t>подача  заявки на предоставление публично-правовой компанией "Фонд развития</w:t>
      </w:r>
    </w:p>
    <w:p>
      <w:pPr>
        <w:pStyle w:val="ConsPlusNonformat"/>
        <w:jc w:val="both"/>
        <w:rPr/>
      </w:pPr>
      <w:r>
        <w:rPr/>
        <w:t>территорий" финансовой поддержки за счет средств публично-правовой компании</w:t>
      </w:r>
    </w:p>
    <w:p>
      <w:pPr>
        <w:pStyle w:val="ConsPlusNonformat"/>
        <w:jc w:val="both"/>
        <w:rPr/>
      </w:pPr>
      <w:r>
        <w:rPr/>
        <w:t xml:space="preserve">"Фонд  развития  территории"  в соответствии с </w:t>
      </w:r>
      <w:hyperlink r:id="rId128">
        <w:r>
          <w:rPr>
            <w:color w:val="0000FF"/>
          </w:rPr>
          <w:t>постановлением</w:t>
        </w:r>
      </w:hyperlink>
      <w:r>
        <w:rPr/>
        <w:t xml:space="preserve"> Правительства</w:t>
      </w:r>
    </w:p>
    <w:p>
      <w:pPr>
        <w:pStyle w:val="ConsPlusNonformat"/>
        <w:jc w:val="both"/>
        <w:rPr/>
      </w:pPr>
      <w:r>
        <w:rPr/>
        <w:t>Российской  Федерации  от  8  декабря 2022 г. N 2253 "Об утверждении Правил</w:t>
      </w:r>
    </w:p>
    <w:p>
      <w:pPr>
        <w:pStyle w:val="ConsPlusNonformat"/>
        <w:jc w:val="both"/>
        <w:rPr/>
      </w:pPr>
      <w:r>
        <w:rPr/>
        <w:t>предоставления   публично-правовой  компанией  "Фонд  развития  территорий"</w:t>
      </w:r>
    </w:p>
    <w:p>
      <w:pPr>
        <w:pStyle w:val="ConsPlusNonformat"/>
        <w:jc w:val="both"/>
        <w:rPr/>
      </w:pPr>
      <w:r>
        <w:rPr/>
        <w:t>финансовой  поддержки  бюджетам  субъектов  Российской  Федерации  за  счет</w:t>
      </w:r>
    </w:p>
    <w:p>
      <w:pPr>
        <w:pStyle w:val="ConsPlusNonformat"/>
        <w:jc w:val="both"/>
        <w:rPr/>
      </w:pPr>
      <w:r>
        <w:rPr/>
        <w:t>средств   публично-правовой   компании   "Фонд   развития   территорий"  на</w:t>
      </w:r>
    </w:p>
    <w:p>
      <w:pPr>
        <w:pStyle w:val="ConsPlusNonformat"/>
        <w:jc w:val="both"/>
        <w:rPr/>
      </w:pPr>
      <w:r>
        <w:rPr/>
        <w:t>модернизацию  систем  коммунальной  инфраструктуры  на 2023 - 2027 годы и о</w:t>
      </w:r>
    </w:p>
    <w:p>
      <w:pPr>
        <w:pStyle w:val="ConsPlusNonformat"/>
        <w:jc w:val="both"/>
        <w:rPr/>
      </w:pPr>
      <w:r>
        <w:rPr/>
        <w:t>внесении   изменений   в   Положение   о   Правительственной   комиссии  по</w:t>
      </w:r>
    </w:p>
    <w:p>
      <w:pPr>
        <w:pStyle w:val="ConsPlusNonformat"/>
        <w:jc w:val="both"/>
        <w:rPr/>
      </w:pPr>
      <w:r>
        <w:rPr/>
        <w:t>региональному развитию в Российской Федерации" (далее - Правила).</w:t>
      </w:r>
    </w:p>
    <w:p>
      <w:pPr>
        <w:pStyle w:val="ConsPlusNonformat"/>
        <w:jc w:val="both"/>
        <w:rPr/>
      </w:pPr>
      <w:r>
        <w:rPr/>
        <w:t xml:space="preserve">    </w:t>
      </w:r>
      <w:r>
        <w:rPr/>
        <w:t>____________________________________________________________ обязуется:</w:t>
      </w:r>
    </w:p>
    <w:p>
      <w:pPr>
        <w:pStyle w:val="ConsPlusNonformat"/>
        <w:jc w:val="both"/>
        <w:rPr/>
      </w:pPr>
      <w:r>
        <w:rPr/>
        <w:t xml:space="preserve">               </w:t>
      </w:r>
      <w:r>
        <w:rPr/>
        <w:t>(наименование муниципального образования)</w:t>
      </w:r>
    </w:p>
    <w:p>
      <w:pPr>
        <w:pStyle w:val="ConsPlusNonformat"/>
        <w:jc w:val="both"/>
        <w:rPr/>
      </w:pPr>
      <w:r>
        <w:rPr/>
        <w:t xml:space="preserve">    </w:t>
      </w:r>
      <w:r>
        <w:rPr/>
        <w:t>1) обеспечить достижение целевых показателей региональной программы;</w:t>
      </w:r>
    </w:p>
    <w:p>
      <w:pPr>
        <w:pStyle w:val="ConsPlusNonformat"/>
        <w:jc w:val="both"/>
        <w:rPr/>
      </w:pPr>
      <w:r>
        <w:rPr/>
        <w:t xml:space="preserve">    </w:t>
      </w:r>
      <w:r>
        <w:rPr/>
        <w:t>2)  обеспечить  достижение доли фактического значения индекса изменения</w:t>
      </w:r>
    </w:p>
    <w:p>
      <w:pPr>
        <w:pStyle w:val="ConsPlusNonformat"/>
        <w:jc w:val="both"/>
        <w:rPr/>
      </w:pPr>
      <w:r>
        <w:rPr/>
        <w:t>размера  вносимой  гражданами  платы  за  коммунальные  услуги в среднем по</w:t>
      </w:r>
    </w:p>
    <w:p>
      <w:pPr>
        <w:pStyle w:val="ConsPlusNonformat"/>
        <w:jc w:val="both"/>
        <w:rPr/>
      </w:pPr>
      <w:r>
        <w:rPr/>
        <w:t>Республике Тыва по итогам каждого года реализации региональной программы не</w:t>
      </w:r>
    </w:p>
    <w:p>
      <w:pPr>
        <w:pStyle w:val="ConsPlusNonformat"/>
        <w:jc w:val="both"/>
        <w:rPr/>
      </w:pPr>
      <w:r>
        <w:rPr/>
        <w:t>менее    80    процентов   значения   указанного   индекса,   утвержденного</w:t>
      </w:r>
    </w:p>
    <w:p>
      <w:pPr>
        <w:pStyle w:val="ConsPlusNonformat"/>
        <w:jc w:val="both"/>
        <w:rPr/>
      </w:pPr>
      <w:r>
        <w:rPr/>
        <w:t>Правительством Российской Федерации на соответствующий финансовый год;</w:t>
      </w:r>
    </w:p>
    <w:p>
      <w:pPr>
        <w:pStyle w:val="ConsPlusNonformat"/>
        <w:jc w:val="both"/>
        <w:rPr/>
      </w:pPr>
      <w:r>
        <w:rPr/>
        <w:t xml:space="preserve">    </w:t>
      </w:r>
      <w:r>
        <w:rPr/>
        <w:t>3)  обеспечить  осуществление  в  году,  следующем  за годом завершения</w:t>
      </w:r>
    </w:p>
    <w:p>
      <w:pPr>
        <w:pStyle w:val="ConsPlusNonformat"/>
        <w:jc w:val="both"/>
        <w:rPr/>
      </w:pPr>
      <w:r>
        <w:rPr/>
        <w:t>соответствующих    мероприятий    региональной   программы,   расчетов   за</w:t>
      </w:r>
    </w:p>
    <w:p>
      <w:pPr>
        <w:pStyle w:val="ConsPlusNonformat"/>
        <w:jc w:val="both"/>
        <w:rPr/>
      </w:pPr>
      <w:r>
        <w:rPr/>
        <w:t>коммунальные  ресурсы  с использованием коллективных (общедомовых) приборов</w:t>
      </w:r>
    </w:p>
    <w:p>
      <w:pPr>
        <w:pStyle w:val="ConsPlusNonformat"/>
        <w:jc w:val="both"/>
        <w:rPr/>
      </w:pPr>
      <w:r>
        <w:rPr/>
        <w:t>учета  в  не  менее  чем  90  процентов  многоквартирных  домах  от  общего</w:t>
      </w:r>
    </w:p>
    <w:p>
      <w:pPr>
        <w:pStyle w:val="ConsPlusNonformat"/>
        <w:jc w:val="both"/>
        <w:rPr/>
      </w:pPr>
      <w:r>
        <w:rPr/>
        <w:t>количества     многоквартирных    домов,    подключенных    (технологически</w:t>
      </w:r>
    </w:p>
    <w:p>
      <w:pPr>
        <w:pStyle w:val="ConsPlusNonformat"/>
        <w:jc w:val="both"/>
        <w:rPr/>
      </w:pPr>
      <w:r>
        <w:rPr/>
        <w:t>присоединенных) к объектам коммунальной инфраструктуры, в отношении которых</w:t>
      </w:r>
    </w:p>
    <w:p>
      <w:pPr>
        <w:pStyle w:val="ConsPlusNonformat"/>
        <w:jc w:val="both"/>
        <w:rPr/>
      </w:pPr>
      <w:r>
        <w:rPr/>
        <w:t>реализуются мероприятия региональной программы;</w:t>
      </w:r>
    </w:p>
    <w:p>
      <w:pPr>
        <w:pStyle w:val="ConsPlusNonformat"/>
        <w:jc w:val="both"/>
        <w:rPr/>
      </w:pPr>
      <w:r>
        <w:rPr/>
        <w:t xml:space="preserve">    </w:t>
      </w:r>
      <w:r>
        <w:rPr/>
        <w:t>4)   обеспечить  утверждение  (корректировку,  изменение)  в  отношении</w:t>
      </w:r>
    </w:p>
    <w:p>
      <w:pPr>
        <w:pStyle w:val="ConsPlusNonformat"/>
        <w:jc w:val="both"/>
        <w:rPr/>
      </w:pPr>
      <w:r>
        <w:rPr/>
        <w:t>участников,  реализующих мероприятия региональной программы, инвестиционных</w:t>
      </w:r>
    </w:p>
    <w:p>
      <w:pPr>
        <w:pStyle w:val="ConsPlusNonformat"/>
        <w:jc w:val="both"/>
        <w:rPr/>
      </w:pPr>
      <w:r>
        <w:rPr/>
        <w:t>программ   организации,   осуществляющей  горячее  водоснабжение,  холодное</w:t>
      </w:r>
    </w:p>
    <w:p>
      <w:pPr>
        <w:pStyle w:val="ConsPlusNonformat"/>
        <w:jc w:val="both"/>
        <w:rPr/>
      </w:pPr>
      <w:r>
        <w:rPr/>
        <w:t>водоснабжение  и  (или)  водоотведение, и (или) организации, осуществляющей</w:t>
      </w:r>
    </w:p>
    <w:p>
      <w:pPr>
        <w:pStyle w:val="ConsPlusNonformat"/>
        <w:jc w:val="both"/>
        <w:rPr/>
      </w:pPr>
      <w:r>
        <w:rPr/>
        <w:t>регулируемые  виды  деятельности  в  сфере  теплоснабжения, в целях учета в</w:t>
      </w:r>
    </w:p>
    <w:p>
      <w:pPr>
        <w:pStyle w:val="ConsPlusNonformat"/>
        <w:jc w:val="both"/>
        <w:rPr/>
      </w:pPr>
      <w:r>
        <w:rPr/>
        <w:t>указанных  инвестиционных  программах мероприятий региональной программы, а</w:t>
      </w:r>
    </w:p>
    <w:p>
      <w:pPr>
        <w:pStyle w:val="ConsPlusNonformat"/>
        <w:jc w:val="both"/>
        <w:rPr/>
      </w:pPr>
      <w:r>
        <w:rPr/>
        <w:t>также  ежегодного  (с  2023  по  2027  год) исполнения таких инвестиционных</w:t>
      </w:r>
    </w:p>
    <w:p>
      <w:pPr>
        <w:pStyle w:val="ConsPlusNonformat"/>
        <w:jc w:val="both"/>
        <w:rPr/>
      </w:pPr>
      <w:r>
        <w:rPr/>
        <w:t>программ  в  объеме  не  менее  90  процентов  предусмотренного  объема  их</w:t>
      </w:r>
    </w:p>
    <w:p>
      <w:pPr>
        <w:pStyle w:val="ConsPlusNonformat"/>
        <w:jc w:val="both"/>
        <w:rPr/>
      </w:pPr>
      <w:r>
        <w:rPr/>
        <w:t>финансирования;</w:t>
      </w:r>
    </w:p>
    <w:p>
      <w:pPr>
        <w:pStyle w:val="ConsPlusNonformat"/>
        <w:jc w:val="both"/>
        <w:rPr/>
      </w:pPr>
      <w:r>
        <w:rPr/>
        <w:t xml:space="preserve">    </w:t>
      </w:r>
      <w:r>
        <w:rPr/>
        <w:t>5)   обеспечить   ежегодную   фактическую   собираемость   платежей  за</w:t>
      </w:r>
    </w:p>
    <w:p>
      <w:pPr>
        <w:pStyle w:val="ConsPlusNonformat"/>
        <w:jc w:val="both"/>
        <w:rPr/>
      </w:pPr>
      <w:r>
        <w:rPr/>
        <w:t>коммунальные  услуги  не  менее  значения  среднестатистических  данных  по</w:t>
      </w:r>
    </w:p>
    <w:p>
      <w:pPr>
        <w:pStyle w:val="ConsPlusNonformat"/>
        <w:jc w:val="both"/>
        <w:rPr/>
      </w:pPr>
      <w:r>
        <w:rPr/>
        <w:t>Республике  Тыва  за  3 года, предшествующих году предоставления финансовой</w:t>
      </w:r>
    </w:p>
    <w:p>
      <w:pPr>
        <w:pStyle w:val="ConsPlusNonformat"/>
        <w:jc w:val="both"/>
        <w:rPr/>
      </w:pPr>
      <w:r>
        <w:rPr/>
        <w:t>поддержки:   с   2024   года  -  для  участников,  реализующих  мероприятия</w:t>
      </w:r>
    </w:p>
    <w:p>
      <w:pPr>
        <w:pStyle w:val="ConsPlusNonformat"/>
        <w:jc w:val="both"/>
        <w:rPr/>
      </w:pPr>
      <w:r>
        <w:rPr/>
        <w:t>региональной  программы, с 2026 года - для всех организаций, осуществляющих</w:t>
      </w:r>
    </w:p>
    <w:p>
      <w:pPr>
        <w:pStyle w:val="ConsPlusNonformat"/>
        <w:jc w:val="both"/>
        <w:rPr/>
      </w:pPr>
      <w:r>
        <w:rPr/>
        <w:t>деятельность  в  сферах  теплоснабжения,  водоснабжения  и водоотведения на</w:t>
      </w:r>
    </w:p>
    <w:p>
      <w:pPr>
        <w:pStyle w:val="ConsPlusNonformat"/>
        <w:jc w:val="both"/>
        <w:rPr/>
      </w:pPr>
      <w:r>
        <w:rPr/>
        <w:t>территории Республике Тыва;</w:t>
      </w:r>
    </w:p>
    <w:p>
      <w:pPr>
        <w:pStyle w:val="ConsPlusNonformat"/>
        <w:jc w:val="both"/>
        <w:rPr/>
      </w:pPr>
      <w:r>
        <w:rPr/>
        <w:t xml:space="preserve">    </w:t>
      </w:r>
      <w:r>
        <w:rPr/>
        <w:t>6)   начиная   с  2024  года  обеспечить  своевременную  полную  оплату</w:t>
      </w:r>
    </w:p>
    <w:p>
      <w:pPr>
        <w:pStyle w:val="ConsPlusNonformat"/>
        <w:jc w:val="both"/>
        <w:rPr/>
      </w:pPr>
      <w:r>
        <w:rPr/>
        <w:t>коммунальных   услуг   органами   местного   самоуправления  муниципального</w:t>
      </w:r>
    </w:p>
    <w:p>
      <w:pPr>
        <w:pStyle w:val="ConsPlusNonformat"/>
        <w:jc w:val="both"/>
        <w:rPr/>
      </w:pPr>
      <w:r>
        <w:rPr/>
        <w:t>образования,  на  территории  которого  планируется реализация региональной</w:t>
      </w:r>
    </w:p>
    <w:p>
      <w:pPr>
        <w:pStyle w:val="ConsPlusNonformat"/>
        <w:jc w:val="both"/>
        <w:rPr/>
      </w:pPr>
      <w:r>
        <w:rPr/>
        <w:t>программы, и находящимися в их ведении муниципальными учреждениями, а также</w:t>
      </w:r>
    </w:p>
    <w:p>
      <w:pPr>
        <w:pStyle w:val="ConsPlusNonformat"/>
        <w:jc w:val="both"/>
        <w:rPr/>
      </w:pPr>
      <w:r>
        <w:rPr/>
        <w:t>лицами,  финансовое  обеспечение  (возмещение)  затрат  которых  по  оплате</w:t>
      </w:r>
    </w:p>
    <w:p>
      <w:pPr>
        <w:pStyle w:val="ConsPlusNonformat"/>
        <w:jc w:val="both"/>
        <w:rPr/>
      </w:pPr>
      <w:r>
        <w:rPr/>
        <w:t>коммунальных  услуг осуществляется за счет средств республиканского бюджета</w:t>
      </w:r>
    </w:p>
    <w:p>
      <w:pPr>
        <w:pStyle w:val="ConsPlusNonformat"/>
        <w:jc w:val="both"/>
        <w:rPr/>
      </w:pPr>
      <w:r>
        <w:rPr/>
        <w:t>Республики Тыва и соответствующего местного бюджета.</w:t>
      </w:r>
    </w:p>
    <w:p>
      <w:pPr>
        <w:pStyle w:val="ConsPlusNonformat"/>
        <w:jc w:val="both"/>
        <w:rPr/>
      </w:pPr>
      <w:r>
        <w:rPr/>
        <w:t xml:space="preserve">    </w:t>
      </w:r>
      <w:r>
        <w:rPr/>
        <w:t>_______________________________________________________________________</w:t>
      </w:r>
    </w:p>
    <w:p>
      <w:pPr>
        <w:pStyle w:val="ConsPlusNonformat"/>
        <w:jc w:val="both"/>
        <w:rPr/>
      </w:pPr>
      <w:r>
        <w:rPr/>
        <w:t xml:space="preserve">                    </w:t>
      </w:r>
      <w:r>
        <w:rPr/>
        <w:t>(наименование муниципального образования)</w:t>
      </w:r>
    </w:p>
    <w:p>
      <w:pPr>
        <w:pStyle w:val="ConsPlusNonformat"/>
        <w:jc w:val="both"/>
        <w:rPr/>
      </w:pPr>
      <w:r>
        <w:rPr/>
        <w:t>подтверждает,   что   указанные   обязательства   распространяются  на  все</w:t>
      </w:r>
    </w:p>
    <w:p>
      <w:pPr>
        <w:pStyle w:val="ConsPlusNonformat"/>
        <w:jc w:val="both"/>
        <w:rPr/>
      </w:pPr>
      <w:r>
        <w:rPr/>
        <w:t>мероприятия    региональной    программы,    реализуемые    на   территории</w:t>
      </w:r>
    </w:p>
    <w:p>
      <w:pPr>
        <w:pStyle w:val="ConsPlusNonformat"/>
        <w:jc w:val="both"/>
        <w:rPr/>
      </w:pPr>
      <w:r>
        <w:rPr/>
        <w:t>муниципального   образования,   и   действительны  в  том  числе  в  случае</w:t>
      </w:r>
    </w:p>
    <w:p>
      <w:pPr>
        <w:pStyle w:val="ConsPlusNonformat"/>
        <w:jc w:val="both"/>
        <w:rPr/>
      </w:pPr>
      <w:r>
        <w:rPr/>
        <w:t>последующего изменения основных параметров региональной программы.</w:t>
      </w:r>
    </w:p>
    <w:p>
      <w:pPr>
        <w:pStyle w:val="ConsPlusNonformat"/>
        <w:jc w:val="both"/>
        <w:rPr/>
      </w:pPr>
      <w:r>
        <w:rPr/>
      </w:r>
    </w:p>
    <w:p>
      <w:pPr>
        <w:pStyle w:val="ConsPlusNonformat"/>
        <w:jc w:val="both"/>
        <w:rPr/>
      </w:pPr>
      <w:r>
        <w:rPr/>
        <w:t>Глава органа местного самоуправления</w:t>
      </w:r>
    </w:p>
    <w:p>
      <w:pPr>
        <w:pStyle w:val="ConsPlusNonformat"/>
        <w:jc w:val="both"/>
        <w:rPr/>
      </w:pPr>
      <w:r>
        <w:rPr/>
        <w:t xml:space="preserve">     </w:t>
      </w:r>
      <w:r>
        <w:rPr/>
        <w:t>муниципального образования      _________________/ ___________________</w:t>
      </w:r>
    </w:p>
    <w:p>
      <w:pPr>
        <w:pStyle w:val="ConsPlusNonformat"/>
        <w:jc w:val="both"/>
        <w:rPr/>
      </w:pPr>
      <w:r>
        <w:rPr/>
        <w:t xml:space="preserve">                                         </w:t>
      </w:r>
      <w:r>
        <w:rPr/>
        <w:t>(подпись)           (Ф.И.О.)</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2"/>
        <w:rPr/>
      </w:pPr>
      <w:r>
        <w:rPr/>
        <w:t>Приложение N 2</w:t>
      </w:r>
    </w:p>
    <w:p>
      <w:pPr>
        <w:pStyle w:val="ConsPlusNormal"/>
        <w:jc w:val="right"/>
        <w:rPr/>
      </w:pPr>
      <w:r>
        <w:rPr/>
        <w:t>к Порядку предоставления и распределения субсидий</w:t>
      </w:r>
    </w:p>
    <w:p>
      <w:pPr>
        <w:pStyle w:val="ConsPlusNormal"/>
        <w:jc w:val="right"/>
        <w:rPr/>
      </w:pPr>
      <w:r>
        <w:rPr/>
        <w:t>из республиканского бюджета Республики Тыва</w:t>
      </w:r>
    </w:p>
    <w:p>
      <w:pPr>
        <w:pStyle w:val="ConsPlusNormal"/>
        <w:jc w:val="right"/>
        <w:rPr/>
      </w:pPr>
      <w:r>
        <w:rPr/>
        <w:t>бюджетам муниципальных образований Республики Тыва</w:t>
      </w:r>
    </w:p>
    <w:p>
      <w:pPr>
        <w:pStyle w:val="ConsPlusNormal"/>
        <w:jc w:val="right"/>
        <w:rPr/>
      </w:pPr>
      <w:r>
        <w:rPr/>
        <w:t>на реализацию региональной программы Республики Тыва</w:t>
      </w:r>
    </w:p>
    <w:p>
      <w:pPr>
        <w:pStyle w:val="ConsPlusNormal"/>
        <w:jc w:val="right"/>
        <w:rPr/>
      </w:pPr>
      <w:r>
        <w:rPr/>
        <w:t>"Модернизация систем коммунальной инфраструктуры</w:t>
      </w:r>
    </w:p>
    <w:p>
      <w:pPr>
        <w:pStyle w:val="ConsPlusNormal"/>
        <w:jc w:val="right"/>
        <w:rPr/>
      </w:pPr>
      <w:r>
        <w:rPr/>
        <w:t>Республики Тыва на 2023 - 2027 годы"</w:t>
      </w:r>
    </w:p>
    <w:p>
      <w:pPr>
        <w:pStyle w:val="ConsPlusNormal"/>
        <w:jc w:val="both"/>
        <w:rPr/>
      </w:pPr>
      <w:r>
        <w:rPr/>
      </w:r>
    </w:p>
    <w:p>
      <w:pPr>
        <w:pStyle w:val="ConsPlusNormal"/>
        <w:jc w:val="right"/>
        <w:rPr/>
      </w:pPr>
      <w:r>
        <w:rPr/>
        <w:t>Форма</w:t>
      </w:r>
    </w:p>
    <w:p>
      <w:pPr>
        <w:pStyle w:val="ConsPlusNormal"/>
        <w:jc w:val="both"/>
        <w:rPr/>
      </w:pPr>
      <w:r>
        <w:rPr/>
      </w:r>
    </w:p>
    <w:p>
      <w:pPr>
        <w:pStyle w:val="ConsPlusNonformat"/>
        <w:jc w:val="both"/>
        <w:rPr/>
      </w:pPr>
      <w:bookmarkStart w:id="59" w:name="P6797"/>
      <w:bookmarkEnd w:id="59"/>
      <w:r>
        <w:rPr/>
        <w:t xml:space="preserve">                                  </w:t>
      </w:r>
      <w:r>
        <w:rPr/>
        <w:t>ПАСПОРТ</w:t>
      </w:r>
    </w:p>
    <w:p>
      <w:pPr>
        <w:pStyle w:val="ConsPlusNonformat"/>
        <w:jc w:val="both"/>
        <w:rPr/>
      </w:pPr>
      <w:r>
        <w:rPr/>
        <w:t xml:space="preserve">              </w:t>
      </w:r>
      <w:r>
        <w:rPr/>
        <w:t>мероприятия по модернизации систем коммунальной</w:t>
      </w:r>
    </w:p>
    <w:p>
      <w:pPr>
        <w:pStyle w:val="ConsPlusNonformat"/>
        <w:jc w:val="both"/>
        <w:rPr/>
      </w:pPr>
      <w:r>
        <w:rPr/>
        <w:t xml:space="preserve">                   </w:t>
      </w:r>
      <w:r>
        <w:rPr/>
        <w:t>инфраструктуры региональной программы</w:t>
      </w:r>
    </w:p>
    <w:p>
      <w:pPr>
        <w:pStyle w:val="ConsPlusNonformat"/>
        <w:jc w:val="both"/>
        <w:rPr/>
      </w:pPr>
      <w:r>
        <w:rPr/>
      </w:r>
    </w:p>
    <w:p>
      <w:pPr>
        <w:pStyle w:val="ConsPlusNonformat"/>
        <w:jc w:val="both"/>
        <w:rPr/>
      </w:pPr>
      <w:r>
        <w:rPr/>
        <w:t>___________________________________________________________________________</w:t>
      </w:r>
    </w:p>
    <w:p>
      <w:pPr>
        <w:pStyle w:val="ConsPlusNonformat"/>
        <w:jc w:val="both"/>
        <w:rPr/>
      </w:pPr>
      <w:r>
        <w:rPr/>
        <w:t xml:space="preserve">               </w:t>
      </w:r>
      <w:r>
        <w:rPr/>
        <w:t>(наименование субъекта Российской Федерации)</w:t>
      </w:r>
    </w:p>
    <w:p>
      <w:pPr>
        <w:pStyle w:val="ConsPlusNonformat"/>
        <w:jc w:val="both"/>
        <w:rPr/>
      </w:pPr>
      <w:r>
        <w:rPr/>
        <w:t>___________________________________________________________________________</w:t>
      </w:r>
    </w:p>
    <w:p>
      <w:pPr>
        <w:pStyle w:val="ConsPlusNonformat"/>
        <w:jc w:val="both"/>
        <w:rPr/>
      </w:pPr>
      <w:r>
        <w:rPr/>
        <w:t xml:space="preserve">  </w:t>
      </w:r>
      <w:r>
        <w:rPr/>
        <w:t>(наименование муниципального образования, расположенного на территории</w:t>
      </w:r>
    </w:p>
    <w:p>
      <w:pPr>
        <w:pStyle w:val="ConsPlusNonformat"/>
        <w:jc w:val="both"/>
        <w:rPr/>
      </w:pPr>
      <w:r>
        <w:rPr/>
        <w:t xml:space="preserve">            </w:t>
      </w:r>
      <w:r>
        <w:rPr/>
        <w:t>Республики Тыва (далее - муниципальное образование)</w:t>
      </w:r>
    </w:p>
    <w:p>
      <w:pPr>
        <w:pStyle w:val="ConsPlusNonformat"/>
        <w:jc w:val="both"/>
        <w:rPr/>
      </w:pPr>
      <w:r>
        <w:rPr/>
        <w:t>___________________________________________________________________________</w:t>
      </w:r>
    </w:p>
    <w:p>
      <w:pPr>
        <w:pStyle w:val="ConsPlusNonformat"/>
        <w:jc w:val="both"/>
        <w:rPr/>
      </w:pPr>
      <w:r>
        <w:rPr/>
        <w:t xml:space="preserve">             </w:t>
      </w:r>
      <w:r>
        <w:rPr/>
        <w:t>(наименование мероприятия по модернизации систем</w:t>
      </w:r>
    </w:p>
    <w:p>
      <w:pPr>
        <w:pStyle w:val="ConsPlusNonformat"/>
        <w:jc w:val="both"/>
        <w:rPr/>
      </w:pPr>
      <w:r>
        <w:rPr/>
        <w:t xml:space="preserve">            </w:t>
      </w:r>
      <w:r>
        <w:rPr/>
        <w:t>коммунальной инфраструктуры региональной программы)</w:t>
      </w:r>
    </w:p>
    <w:p>
      <w:pPr>
        <w:pStyle w:val="ConsPlusNonformat"/>
        <w:jc w:val="both"/>
        <w:rPr/>
      </w:pPr>
      <w:r>
        <w:rPr/>
      </w:r>
    </w:p>
    <w:p>
      <w:pPr>
        <w:pStyle w:val="ConsPlusNonformat"/>
        <w:jc w:val="both"/>
        <w:rPr/>
      </w:pPr>
      <w:r>
        <w:rPr/>
        <w:t xml:space="preserve">    </w:t>
      </w:r>
      <w:r>
        <w:rPr/>
        <w:t>I.   Сведения   об  объектах  коммунальной  инфраструктуры,  подлежащих</w:t>
      </w:r>
    </w:p>
    <w:p>
      <w:pPr>
        <w:pStyle w:val="ConsPlusNonformat"/>
        <w:jc w:val="both"/>
        <w:rPr/>
      </w:pPr>
      <w:r>
        <w:rPr/>
        <w:t>модернизации в рамках реализации мероприятия региональной программы</w:t>
      </w:r>
    </w:p>
    <w:p>
      <w:pPr>
        <w:pStyle w:val="ConsPlusNonformat"/>
        <w:jc w:val="both"/>
        <w:rPr/>
      </w:pPr>
      <w:r>
        <w:rPr/>
      </w:r>
    </w:p>
    <w:p>
      <w:pPr>
        <w:pStyle w:val="ConsPlusNonformat"/>
        <w:jc w:val="both"/>
        <w:rPr/>
      </w:pPr>
      <w:r>
        <w:rPr/>
        <w:t xml:space="preserve">    </w:t>
      </w:r>
      <w:r>
        <w:rPr/>
        <w:t>1.   Наименование  объекта  капитального  строительства,  в  том  числе</w:t>
      </w:r>
    </w:p>
    <w:p>
      <w:pPr>
        <w:pStyle w:val="ConsPlusNonformat"/>
        <w:jc w:val="both"/>
        <w:rPr/>
      </w:pPr>
      <w:r>
        <w:rPr/>
        <w:t>линейного    объекта   (далее   -   объект   капитального   строительства),</w:t>
      </w:r>
    </w:p>
    <w:p>
      <w:pPr>
        <w:pStyle w:val="ConsPlusNonformat"/>
        <w:jc w:val="both"/>
        <w:rPr/>
      </w:pPr>
      <w:r>
        <w:rPr/>
        <w:t>применительно  к которому подготовлена проектная документация и в отношении</w:t>
      </w:r>
    </w:p>
    <w:p>
      <w:pPr>
        <w:pStyle w:val="ConsPlusNonformat"/>
        <w:jc w:val="both"/>
        <w:rPr/>
      </w:pPr>
      <w:r>
        <w:rPr/>
        <w:t>которого реализуется мероприятие региональной программы:</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2.  Характеристики  объекта капитального строительства, применительно к</w:t>
      </w:r>
    </w:p>
    <w:p>
      <w:pPr>
        <w:pStyle w:val="ConsPlusNonformat"/>
        <w:jc w:val="both"/>
        <w:rPr/>
      </w:pPr>
      <w:r>
        <w:rPr/>
        <w:t>которому   подготовлена  проектная  документация  и  в  отношении  которого</w:t>
      </w:r>
    </w:p>
    <w:p>
      <w:pPr>
        <w:pStyle w:val="ConsPlusNonformat"/>
        <w:jc w:val="both"/>
        <w:rPr/>
      </w:pPr>
      <w:r>
        <w:rPr/>
        <w:t>реализуется мероприятие региональной программы:</w:t>
      </w:r>
    </w:p>
    <w:p>
      <w:pPr>
        <w:pStyle w:val="ConsPlusNonformat"/>
        <w:jc w:val="both"/>
        <w:rPr/>
      </w:pPr>
      <w:r>
        <w:rPr/>
        <w:t xml:space="preserve">    </w:t>
      </w:r>
      <w:r>
        <w:rPr/>
        <w:t>2.1. вид объекта:</w:t>
      </w:r>
    </w:p>
    <w:p>
      <w:pPr>
        <w:pStyle w:val="ConsPlusNonformat"/>
        <w:jc w:val="both"/>
        <w:rPr/>
      </w:pPr>
      <w:r>
        <w:rPr/>
        <w:t xml:space="preserve">    </w:t>
      </w:r>
      <w:r>
        <w:rPr/>
        <w:t>а) линейный объект;</w:t>
      </w:r>
    </w:p>
    <w:p>
      <w:pPr>
        <w:pStyle w:val="ConsPlusNonformat"/>
        <w:jc w:val="both"/>
        <w:rPr/>
      </w:pPr>
      <w:r>
        <w:rPr/>
        <w:t xml:space="preserve">    </w:t>
      </w:r>
      <w:r>
        <w:rPr/>
        <w:t>б) объект производственного назначения;</w:t>
      </w:r>
    </w:p>
    <w:p>
      <w:pPr>
        <w:pStyle w:val="ConsPlusNonformat"/>
        <w:jc w:val="both"/>
        <w:rPr/>
      </w:pPr>
      <w:r>
        <w:rPr/>
        <w:t xml:space="preserve">    </w:t>
      </w:r>
      <w:r>
        <w:rPr/>
        <w:t>2.2.   технические   характеристики,   которые   будут   достигнуты  по</w:t>
      </w:r>
    </w:p>
    <w:p>
      <w:pPr>
        <w:pStyle w:val="ConsPlusNonformat"/>
        <w:jc w:val="both"/>
        <w:rPr/>
      </w:pPr>
      <w:r>
        <w:rPr/>
        <w:t>результатам реализации мероприятия региональной программы:</w:t>
      </w:r>
    </w:p>
    <w:p>
      <w:pPr>
        <w:pStyle w:val="ConsPlusNormal"/>
        <w:jc w:val="both"/>
        <w:rPr/>
      </w:pPr>
      <w:r>
        <w:rPr/>
      </w:r>
    </w:p>
    <w:tbl>
      <w:tblPr>
        <w:tblW w:w="9070"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6748"/>
        <w:gridCol w:w="2321"/>
      </w:tblGrid>
      <w:tr>
        <w:trPr/>
        <w:tc>
          <w:tcPr>
            <w:tcW w:w="674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Значение мощности, производительности, протяженности</w:t>
            </w:r>
          </w:p>
        </w:tc>
        <w:tc>
          <w:tcPr>
            <w:tcW w:w="232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Единица измерения</w:t>
            </w:r>
          </w:p>
        </w:tc>
      </w:tr>
      <w:tr>
        <w:trPr/>
        <w:tc>
          <w:tcPr>
            <w:tcW w:w="67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32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p>
      <w:pPr>
        <w:pStyle w:val="ConsPlusNonformat"/>
        <w:jc w:val="both"/>
        <w:rPr/>
      </w:pPr>
      <w:r>
        <w:rPr/>
        <w:t xml:space="preserve">    </w:t>
      </w:r>
      <w:r>
        <w:rPr/>
        <w:t>3. Сведения о зданиях (сооружениях), входящих в состав сложного объекта</w:t>
      </w:r>
    </w:p>
    <w:p>
      <w:pPr>
        <w:pStyle w:val="ConsPlusNonformat"/>
        <w:jc w:val="both"/>
        <w:rPr/>
      </w:pPr>
      <w:r>
        <w:rPr/>
        <w:t>капитального строительства, применительно к которому подготовлена проектная</w:t>
      </w:r>
    </w:p>
    <w:p>
      <w:pPr>
        <w:pStyle w:val="ConsPlusNonformat"/>
        <w:jc w:val="both"/>
        <w:rPr/>
      </w:pPr>
      <w:r>
        <w:rPr/>
        <w:t>документация, технические характеристики:</w:t>
      </w:r>
    </w:p>
    <w:p>
      <w:pPr>
        <w:pStyle w:val="ConsPlusNormal"/>
        <w:jc w:val="both"/>
        <w:rPr/>
      </w:pPr>
      <w:r>
        <w:rPr/>
      </w:r>
    </w:p>
    <w:tbl>
      <w:tblPr>
        <w:tblW w:w="9070"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4417"/>
        <w:gridCol w:w="2329"/>
        <w:gridCol w:w="2324"/>
      </w:tblGrid>
      <w:tr>
        <w:trPr/>
        <w:tc>
          <w:tcPr>
            <w:tcW w:w="4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Наименование</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Значение мощности, производительности, протяженности</w:t>
            </w:r>
          </w:p>
        </w:tc>
        <w:tc>
          <w:tcPr>
            <w:tcW w:w="23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Единица измерения</w:t>
            </w:r>
          </w:p>
        </w:tc>
      </w:tr>
      <w:tr>
        <w:trPr/>
        <w:tc>
          <w:tcPr>
            <w:tcW w:w="441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p>
      <w:pPr>
        <w:pStyle w:val="ConsPlusNonformat"/>
        <w:jc w:val="both"/>
        <w:rPr/>
      </w:pPr>
      <w:r>
        <w:rPr/>
        <w:t xml:space="preserve">    </w:t>
      </w:r>
      <w:r>
        <w:rPr/>
        <w:t>II. Сведения о мероприятии региональной программы</w:t>
      </w:r>
    </w:p>
    <w:p>
      <w:pPr>
        <w:pStyle w:val="ConsPlusNonformat"/>
        <w:jc w:val="both"/>
        <w:rPr/>
      </w:pPr>
      <w:r>
        <w:rPr/>
      </w:r>
    </w:p>
    <w:p>
      <w:pPr>
        <w:pStyle w:val="ConsPlusNonformat"/>
        <w:jc w:val="both"/>
        <w:rPr/>
      </w:pPr>
      <w:r>
        <w:rPr/>
        <w:t xml:space="preserve">    </w:t>
      </w:r>
      <w:r>
        <w:rPr/>
        <w:t>4. Сфера реализации:</w:t>
      </w:r>
    </w:p>
    <w:p>
      <w:pPr>
        <w:pStyle w:val="ConsPlusNonformat"/>
        <w:jc w:val="both"/>
        <w:rPr/>
      </w:pPr>
      <w:r>
        <w:rPr/>
        <w:t xml:space="preserve">    </w:t>
      </w:r>
      <w:r>
        <w:rPr/>
        <w:t>а) водоснабжение;</w:t>
      </w:r>
    </w:p>
    <w:p>
      <w:pPr>
        <w:pStyle w:val="ConsPlusNonformat"/>
        <w:jc w:val="both"/>
        <w:rPr/>
      </w:pPr>
      <w:r>
        <w:rPr/>
        <w:t xml:space="preserve">    </w:t>
      </w:r>
      <w:r>
        <w:rPr/>
        <w:t>б) водоотведение;</w:t>
      </w:r>
    </w:p>
    <w:p>
      <w:pPr>
        <w:pStyle w:val="ConsPlusNonformat"/>
        <w:jc w:val="both"/>
        <w:rPr/>
      </w:pPr>
      <w:r>
        <w:rPr/>
        <w:t xml:space="preserve">    </w:t>
      </w:r>
      <w:r>
        <w:rPr/>
        <w:t>в) теплоснабжение;</w:t>
      </w:r>
    </w:p>
    <w:p>
      <w:pPr>
        <w:pStyle w:val="ConsPlusNonformat"/>
        <w:jc w:val="both"/>
        <w:rPr/>
      </w:pPr>
      <w:r>
        <w:rPr/>
        <w:t xml:space="preserve">    </w:t>
      </w:r>
      <w:r>
        <w:rPr/>
        <w:t>5. Вид работ:</w:t>
      </w:r>
    </w:p>
    <w:p>
      <w:pPr>
        <w:pStyle w:val="ConsPlusNonformat"/>
        <w:jc w:val="both"/>
        <w:rPr/>
      </w:pPr>
      <w:r>
        <w:rPr/>
        <w:t xml:space="preserve">    </w:t>
      </w:r>
      <w:r>
        <w:rPr/>
        <w:t>а) реконструкция;</w:t>
      </w:r>
    </w:p>
    <w:p>
      <w:pPr>
        <w:pStyle w:val="ConsPlusNonformat"/>
        <w:jc w:val="both"/>
        <w:rPr/>
      </w:pPr>
      <w:r>
        <w:rPr/>
        <w:t xml:space="preserve">    </w:t>
      </w:r>
      <w:r>
        <w:rPr/>
        <w:t>б) капитальный ремонт;</w:t>
      </w:r>
    </w:p>
    <w:p>
      <w:pPr>
        <w:pStyle w:val="ConsPlusNonformat"/>
        <w:jc w:val="both"/>
        <w:rPr/>
      </w:pPr>
      <w:r>
        <w:rPr/>
        <w:t xml:space="preserve">    </w:t>
      </w:r>
      <w:r>
        <w:rPr/>
        <w:t>в)   строительство   в   рамках   модернизации   существующей   системы</w:t>
      </w:r>
    </w:p>
    <w:p>
      <w:pPr>
        <w:pStyle w:val="ConsPlusNonformat"/>
        <w:jc w:val="both"/>
        <w:rPr/>
      </w:pPr>
      <w:r>
        <w:rPr/>
        <w:t>коммунальной    инфраструктуры    или   отдельного   объекта   коммунальной</w:t>
      </w:r>
    </w:p>
    <w:p>
      <w:pPr>
        <w:pStyle w:val="ConsPlusNonformat"/>
        <w:jc w:val="both"/>
        <w:rPr/>
      </w:pPr>
      <w:r>
        <w:rPr/>
        <w:t>инфраструктуры.</w:t>
      </w:r>
    </w:p>
    <w:p>
      <w:pPr>
        <w:pStyle w:val="ConsPlusNonformat"/>
        <w:jc w:val="both"/>
        <w:rPr/>
      </w:pPr>
      <w:r>
        <w:rPr/>
      </w:r>
    </w:p>
    <w:p>
      <w:pPr>
        <w:pStyle w:val="ConsPlusNonformat"/>
        <w:jc w:val="both"/>
        <w:rPr/>
      </w:pPr>
      <w:r>
        <w:rPr/>
        <w:t xml:space="preserve">    </w:t>
      </w:r>
      <w:r>
        <w:rPr/>
        <w:t>III.   Сведения   о   собственности   объекта  (объектов)  коммунальной</w:t>
      </w:r>
    </w:p>
    <w:p>
      <w:pPr>
        <w:pStyle w:val="ConsPlusNonformat"/>
        <w:jc w:val="both"/>
        <w:rPr/>
      </w:pPr>
      <w:r>
        <w:rPr/>
        <w:t>инфраструктуры,  в  отношении  которого  (которых)  реализуется мероприятие</w:t>
      </w:r>
    </w:p>
    <w:p>
      <w:pPr>
        <w:pStyle w:val="ConsPlusNonformat"/>
        <w:jc w:val="both"/>
        <w:rPr/>
      </w:pPr>
      <w:r>
        <w:rPr/>
        <w:t>региональной программы</w:t>
      </w:r>
    </w:p>
    <w:p>
      <w:pPr>
        <w:pStyle w:val="ConsPlusNonformat"/>
        <w:jc w:val="both"/>
        <w:rPr/>
      </w:pPr>
      <w:r>
        <w:rPr/>
      </w:r>
    </w:p>
    <w:p>
      <w:pPr>
        <w:pStyle w:val="ConsPlusNonformat"/>
        <w:jc w:val="both"/>
        <w:rPr/>
      </w:pPr>
      <w:r>
        <w:rPr/>
        <w:t xml:space="preserve">    </w:t>
      </w:r>
      <w:r>
        <w:rPr/>
        <w:t>6. Форма собственности:</w:t>
      </w:r>
    </w:p>
    <w:p>
      <w:pPr>
        <w:pStyle w:val="ConsPlusNonformat"/>
        <w:jc w:val="both"/>
        <w:rPr/>
      </w:pPr>
      <w:r>
        <w:rPr/>
        <w:t xml:space="preserve">    </w:t>
      </w:r>
      <w:r>
        <w:rPr/>
        <w:t>а) государственная собственность субъекта Российской Федерации;</w:t>
      </w:r>
    </w:p>
    <w:p>
      <w:pPr>
        <w:pStyle w:val="ConsPlusNonformat"/>
        <w:jc w:val="both"/>
        <w:rPr/>
      </w:pPr>
      <w:r>
        <w:rPr/>
        <w:t xml:space="preserve">    </w:t>
      </w:r>
      <w:r>
        <w:rPr/>
        <w:t>б) муниципальная собственность;</w:t>
      </w:r>
    </w:p>
    <w:p>
      <w:pPr>
        <w:pStyle w:val="ConsPlusNonformat"/>
        <w:jc w:val="both"/>
        <w:rPr/>
      </w:pPr>
      <w:r>
        <w:rPr/>
        <w:t xml:space="preserve">    </w:t>
      </w:r>
      <w:r>
        <w:rPr/>
        <w:t>в) частная собственность.</w:t>
      </w:r>
    </w:p>
    <w:p>
      <w:pPr>
        <w:pStyle w:val="ConsPlusNonformat"/>
        <w:jc w:val="both"/>
        <w:rPr/>
      </w:pPr>
      <w:r>
        <w:rPr/>
        <w:t xml:space="preserve">    </w:t>
      </w:r>
      <w:r>
        <w:rPr/>
        <w:t>7. Сведения о собственнике:</w:t>
      </w:r>
    </w:p>
    <w:p>
      <w:pPr>
        <w:pStyle w:val="ConsPlusNonformat"/>
        <w:jc w:val="both"/>
        <w:rPr/>
      </w:pPr>
      <w:r>
        <w:rPr/>
        <w:t xml:space="preserve">    </w:t>
      </w:r>
      <w:r>
        <w:rPr/>
        <w:t>полное  наименование  юридического лица (субъекта Российской Федерации,</w:t>
      </w:r>
    </w:p>
    <w:p>
      <w:pPr>
        <w:pStyle w:val="ConsPlusNonformat"/>
        <w:jc w:val="both"/>
        <w:rPr/>
      </w:pPr>
      <w:r>
        <w:rPr/>
        <w:t>муниципального образования): _____________________________________________;</w:t>
      </w:r>
    </w:p>
    <w:p>
      <w:pPr>
        <w:pStyle w:val="ConsPlusNonformat"/>
        <w:jc w:val="both"/>
        <w:rPr/>
      </w:pPr>
      <w:r>
        <w:rPr/>
        <w:t xml:space="preserve">    </w:t>
      </w:r>
      <w:r>
        <w:rPr/>
        <w:t>организационно-правовая форма юридического лица (если применимо):</w:t>
      </w:r>
    </w:p>
    <w:p>
      <w:pPr>
        <w:pStyle w:val="ConsPlusNonformat"/>
        <w:jc w:val="both"/>
        <w:rPr/>
      </w:pPr>
      <w:r>
        <w:rPr/>
        <w:t>__________________________________________________________________________;</w:t>
      </w:r>
    </w:p>
    <w:p>
      <w:pPr>
        <w:pStyle w:val="ConsPlusNonformat"/>
        <w:jc w:val="both"/>
        <w:rPr/>
      </w:pPr>
      <w:r>
        <w:rPr/>
        <w:t xml:space="preserve">    </w:t>
      </w:r>
      <w:r>
        <w:rPr/>
        <w:t>ИНН/ОГРН: ____________________________________________________________.</w:t>
      </w:r>
    </w:p>
    <w:p>
      <w:pPr>
        <w:pStyle w:val="ConsPlusNonformat"/>
        <w:jc w:val="both"/>
        <w:rPr/>
      </w:pPr>
      <w:r>
        <w:rPr/>
      </w:r>
    </w:p>
    <w:p>
      <w:pPr>
        <w:pStyle w:val="ConsPlusNonformat"/>
        <w:jc w:val="both"/>
        <w:rPr/>
      </w:pPr>
      <w:r>
        <w:rPr/>
        <w:t xml:space="preserve">    </w:t>
      </w:r>
      <w:r>
        <w:rPr/>
        <w:t>IV.   Сведения   об  участнике,  реализующем  мероприятие  региональной</w:t>
      </w:r>
    </w:p>
    <w:p>
      <w:pPr>
        <w:pStyle w:val="ConsPlusNonformat"/>
        <w:jc w:val="both"/>
        <w:rPr/>
      </w:pPr>
      <w:r>
        <w:rPr/>
        <w:t>программы</w:t>
      </w:r>
    </w:p>
    <w:p>
      <w:pPr>
        <w:pStyle w:val="ConsPlusNonformat"/>
        <w:jc w:val="both"/>
        <w:rPr/>
      </w:pPr>
      <w:r>
        <w:rPr/>
      </w:r>
    </w:p>
    <w:p>
      <w:pPr>
        <w:pStyle w:val="ConsPlusNonformat"/>
        <w:jc w:val="both"/>
        <w:rPr/>
      </w:pPr>
      <w:r>
        <w:rPr/>
        <w:t xml:space="preserve">    </w:t>
      </w:r>
      <w:r>
        <w:rPr/>
        <w:t>8. Сведения об участнике:</w:t>
      </w:r>
    </w:p>
    <w:p>
      <w:pPr>
        <w:pStyle w:val="ConsPlusNonformat"/>
        <w:jc w:val="both"/>
        <w:rPr/>
      </w:pPr>
      <w:r>
        <w:rPr/>
        <w:t xml:space="preserve">    </w:t>
      </w:r>
      <w:r>
        <w:rPr/>
        <w:t>полное наименование юридического лица: _______________________________;</w:t>
      </w:r>
    </w:p>
    <w:p>
      <w:pPr>
        <w:pStyle w:val="ConsPlusNonformat"/>
        <w:jc w:val="both"/>
        <w:rPr/>
      </w:pPr>
      <w:r>
        <w:rPr/>
        <w:t xml:space="preserve">    </w:t>
      </w:r>
      <w:r>
        <w:rPr/>
        <w:t>организационно-правовая форма юридического лица: _____________________;</w:t>
      </w:r>
    </w:p>
    <w:p>
      <w:pPr>
        <w:pStyle w:val="ConsPlusNonformat"/>
        <w:jc w:val="both"/>
        <w:rPr/>
      </w:pPr>
      <w:r>
        <w:rPr/>
        <w:t xml:space="preserve">    </w:t>
      </w:r>
      <w:r>
        <w:rPr/>
        <w:t>ИНН/ОГРН: ____________________________________________________________.</w:t>
      </w:r>
    </w:p>
    <w:p>
      <w:pPr>
        <w:pStyle w:val="ConsPlusNonformat"/>
        <w:jc w:val="both"/>
        <w:rPr/>
      </w:pPr>
      <w:r>
        <w:rPr/>
        <w:t xml:space="preserve">    </w:t>
      </w:r>
      <w:r>
        <w:rPr/>
        <w:t>9.  Право  владения объектом (объектами) коммунальной инфраструктуры, в</w:t>
      </w:r>
    </w:p>
    <w:p>
      <w:pPr>
        <w:pStyle w:val="ConsPlusNonformat"/>
        <w:jc w:val="both"/>
        <w:rPr/>
      </w:pPr>
      <w:r>
        <w:rPr/>
        <w:t>отношении   которого   (которых)   реализуется   мероприятие   региональной</w:t>
      </w:r>
    </w:p>
    <w:p>
      <w:pPr>
        <w:pStyle w:val="ConsPlusNonformat"/>
        <w:jc w:val="both"/>
        <w:rPr/>
      </w:pPr>
      <w:r>
        <w:rPr/>
        <w:t>программы: _______________________________________________________________.</w:t>
      </w:r>
    </w:p>
    <w:p>
      <w:pPr>
        <w:pStyle w:val="ConsPlusNonformat"/>
        <w:jc w:val="both"/>
        <w:rPr/>
      </w:pPr>
      <w:r>
        <w:rPr/>
        <w:t xml:space="preserve">    </w:t>
      </w:r>
      <w:r>
        <w:rPr/>
        <w:t>Реквизиты    документа,   подтверждающего   право   владения   объектом</w:t>
      </w:r>
    </w:p>
    <w:p>
      <w:pPr>
        <w:pStyle w:val="ConsPlusNonformat"/>
        <w:jc w:val="both"/>
        <w:rPr/>
      </w:pPr>
      <w:r>
        <w:rPr/>
        <w:t>(объектами)  коммунальной  инфраструктуры,  в  отношении которого (которых)</w:t>
      </w:r>
    </w:p>
    <w:p>
      <w:pPr>
        <w:pStyle w:val="ConsPlusNonformat"/>
        <w:jc w:val="both"/>
        <w:rPr/>
      </w:pPr>
      <w:r>
        <w:rPr/>
        <w:t>реализуется мероприятие региональной программы: __________________________.</w:t>
      </w:r>
    </w:p>
    <w:p>
      <w:pPr>
        <w:pStyle w:val="ConsPlusNonformat"/>
        <w:jc w:val="both"/>
        <w:rPr/>
      </w:pPr>
      <w:r>
        <w:rPr/>
        <w:t xml:space="preserve">    </w:t>
      </w:r>
      <w:r>
        <w:rPr/>
        <w:t>Срок   действия  документа,  подтверждающего  право  владения  объектом</w:t>
      </w:r>
    </w:p>
    <w:p>
      <w:pPr>
        <w:pStyle w:val="ConsPlusNonformat"/>
        <w:jc w:val="both"/>
        <w:rPr/>
      </w:pPr>
      <w:r>
        <w:rPr/>
        <w:t>(объектами)  коммунальной  инфраструктуры,  в  отношении которого (которых)</w:t>
      </w:r>
    </w:p>
    <w:p>
      <w:pPr>
        <w:pStyle w:val="ConsPlusNonformat"/>
        <w:jc w:val="both"/>
        <w:rPr/>
      </w:pPr>
      <w:r>
        <w:rPr/>
        <w:t>реализуется мероприятие региональной программы: __________________________.</w:t>
      </w:r>
    </w:p>
    <w:p>
      <w:pPr>
        <w:pStyle w:val="ConsPlusNonformat"/>
        <w:jc w:val="both"/>
        <w:rPr/>
      </w:pPr>
      <w:r>
        <w:rPr/>
      </w:r>
    </w:p>
    <w:p>
      <w:pPr>
        <w:pStyle w:val="ConsPlusNonformat"/>
        <w:jc w:val="both"/>
        <w:rPr/>
      </w:pPr>
      <w:r>
        <w:rPr/>
        <w:t xml:space="preserve">    </w:t>
      </w:r>
      <w:r>
        <w:rPr/>
        <w:t>V. Сведения  о  наличии  проектной  документации  объекта  коммунальной</w:t>
      </w:r>
    </w:p>
    <w:p>
      <w:pPr>
        <w:pStyle w:val="ConsPlusNonformat"/>
        <w:jc w:val="both"/>
        <w:rPr/>
      </w:pPr>
      <w:r>
        <w:rPr/>
        <w:t>инфраструктуры,   получившей   положительное   заключение   государственной</w:t>
      </w:r>
    </w:p>
    <w:p>
      <w:pPr>
        <w:pStyle w:val="ConsPlusNonformat"/>
        <w:jc w:val="both"/>
        <w:rPr/>
      </w:pPr>
      <w:r>
        <w:rPr/>
        <w:t>экспертизы проектной документации (положительное заключение государственной</w:t>
      </w:r>
    </w:p>
    <w:p>
      <w:pPr>
        <w:pStyle w:val="ConsPlusNonformat"/>
        <w:jc w:val="both"/>
        <w:rPr/>
      </w:pPr>
      <w:r>
        <w:rPr/>
        <w:t>экспертизы  о  достоверности  определения  сметной  стоимости  модернизации</w:t>
      </w:r>
    </w:p>
    <w:p>
      <w:pPr>
        <w:pStyle w:val="ConsPlusNonformat"/>
        <w:jc w:val="both"/>
        <w:rPr/>
      </w:pPr>
      <w:r>
        <w:rPr/>
        <w:t>объекта  коммунальной  инфраструктуры,  в  случае если экспертиза проектной</w:t>
      </w:r>
    </w:p>
    <w:p>
      <w:pPr>
        <w:pStyle w:val="ConsPlusNonformat"/>
        <w:jc w:val="both"/>
        <w:rPr/>
      </w:pPr>
      <w:r>
        <w:rPr/>
        <w:t>документации объекта коммунальной инфраструктуры не является обязательной в</w:t>
      </w:r>
    </w:p>
    <w:p>
      <w:pPr>
        <w:pStyle w:val="ConsPlusNonformat"/>
        <w:jc w:val="both"/>
        <w:rPr/>
      </w:pPr>
      <w:r>
        <w:rPr/>
        <w:t>соответствии с законодательством о градостроительной деятельности)</w:t>
      </w:r>
    </w:p>
    <w:p>
      <w:pPr>
        <w:pStyle w:val="ConsPlusNonformat"/>
        <w:jc w:val="both"/>
        <w:rPr/>
      </w:pPr>
      <w:r>
        <w:rPr/>
      </w:r>
    </w:p>
    <w:p>
      <w:pPr>
        <w:pStyle w:val="ConsPlusNonformat"/>
        <w:jc w:val="both"/>
        <w:rPr/>
      </w:pPr>
      <w:r>
        <w:rPr/>
        <w:t xml:space="preserve">    </w:t>
      </w:r>
      <w:r>
        <w:rPr/>
        <w:t>10. Сведения о первичной государственной экспертизе:</w:t>
      </w:r>
    </w:p>
    <w:p>
      <w:pPr>
        <w:pStyle w:val="ConsPlusNonformat"/>
        <w:jc w:val="both"/>
        <w:rPr/>
      </w:pPr>
      <w:r>
        <w:rPr/>
        <w:t>__________________________________________________________________________.</w:t>
      </w:r>
    </w:p>
    <w:p>
      <w:pPr>
        <w:pStyle w:val="ConsPlusNonformat"/>
        <w:jc w:val="both"/>
        <w:rPr/>
      </w:pPr>
      <w:r>
        <w:rPr/>
        <w:t xml:space="preserve">    </w:t>
      </w:r>
      <w:r>
        <w:rPr/>
        <w:t>11. Сведения о повторной государственной экспертизе:</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 xml:space="preserve">    </w:t>
      </w:r>
      <w:r>
        <w:rPr/>
        <w:t>VI. Сроки реализации мероприятия региональной программы</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3572"/>
        <w:gridCol w:w="850"/>
        <w:gridCol w:w="3684"/>
        <w:gridCol w:w="964"/>
      </w:tblGrid>
      <w:tr>
        <w:trPr/>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Дата заключения контракта, предметом которого является одновременное выполнение проектных и строительно-монтажных работ</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Планируемая техническая готовность объекта (20__ год) (процентов)</w:t>
            </w:r>
          </w:p>
        </w:tc>
        <w:tc>
          <w:tcPr>
            <w:tcW w:w="9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Дата получения положительного заключения государственной экспертизы на проектную документацию</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Планируемая техническая готовность объекта (20__ год) (процентов)</w:t>
            </w:r>
          </w:p>
        </w:tc>
        <w:tc>
          <w:tcPr>
            <w:tcW w:w="9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Дата заключения контракта на выполнение строительно-монтажных работ, работ по капитальному ремонту</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Дата окончания выполнения строительно-монтажных работ, работ по капитальному ремонту</w:t>
            </w:r>
          </w:p>
        </w:tc>
        <w:tc>
          <w:tcPr>
            <w:tcW w:w="9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Дата начала выполнения строительно-монтажных работ, работ по капитальному ремонту</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Дата ввода объекта в эксплуатацию</w:t>
            </w:r>
          </w:p>
        </w:tc>
        <w:tc>
          <w:tcPr>
            <w:tcW w:w="9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p>
      <w:pPr>
        <w:pStyle w:val="ConsPlusNonformat"/>
        <w:jc w:val="both"/>
        <w:rPr/>
      </w:pPr>
      <w:r>
        <w:rPr/>
        <w:t xml:space="preserve">    </w:t>
      </w:r>
      <w:r>
        <w:rPr/>
        <w:t>VII. Объемы финансового обеспечения мероприятия региональной программы</w:t>
      </w:r>
    </w:p>
    <w:p>
      <w:pPr>
        <w:pStyle w:val="ConsPlusNormal"/>
        <w:jc w:val="both"/>
        <w:rPr/>
      </w:pPr>
      <w:r>
        <w:rPr/>
      </w:r>
    </w:p>
    <w:tbl>
      <w:tblPr>
        <w:tblW w:w="9060"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1202"/>
        <w:gridCol w:w="2324"/>
        <w:gridCol w:w="1246"/>
        <w:gridCol w:w="1194"/>
        <w:gridCol w:w="1131"/>
        <w:gridCol w:w="1134"/>
        <w:gridCol w:w="828"/>
      </w:tblGrid>
      <w:tr>
        <w:trPr/>
        <w:tc>
          <w:tcPr>
            <w:tcW w:w="3526"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533"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Источники финансирования (рублей)</w:t>
            </w:r>
          </w:p>
        </w:tc>
      </w:tr>
      <w:tr>
        <w:trPr/>
        <w:tc>
          <w:tcPr>
            <w:tcW w:w="3526"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средства финансовой поддержки</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средства республиканского бюджета</w:t>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средства местного бюджета</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средства внебюджетных источников</w:t>
            </w:r>
          </w:p>
        </w:tc>
        <w:tc>
          <w:tcPr>
            <w:tcW w:w="8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всего</w:t>
            </w:r>
          </w:p>
        </w:tc>
      </w:tr>
      <w:tr>
        <w:trPr/>
        <w:tc>
          <w:tcPr>
            <w:tcW w:w="120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Итого</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всего, в том числе:</w:t>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2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120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ПД</w:t>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2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120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СМР</w:t>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2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120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20__ год</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всего, в том числе:</w:t>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2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120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ПД</w:t>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2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120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СМР</w:t>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2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120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20__ год</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всего, в том числе:</w:t>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2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120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ПД</w:t>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2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120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СМР</w:t>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2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p>
      <w:pPr>
        <w:pStyle w:val="ConsPlusNonformat"/>
        <w:jc w:val="both"/>
        <w:rPr/>
      </w:pPr>
      <w:r>
        <w:rPr/>
        <w:t xml:space="preserve">    </w:t>
      </w:r>
      <w:r>
        <w:rPr/>
        <w:t>VIII.  Сведения о численности населения, проживающего в многоквартирных</w:t>
      </w:r>
    </w:p>
    <w:p>
      <w:pPr>
        <w:pStyle w:val="ConsPlusNonformat"/>
        <w:jc w:val="both"/>
        <w:rPr/>
      </w:pPr>
      <w:r>
        <w:rPr/>
        <w:t>и   жилых   домах,   подключенных  к  объекту  коммунальной  инфраструктуры</w:t>
      </w:r>
    </w:p>
    <w:p>
      <w:pPr>
        <w:pStyle w:val="ConsPlusNonformat"/>
        <w:jc w:val="both"/>
        <w:rPr/>
      </w:pPr>
      <w:r>
        <w:rPr/>
        <w:t>(технологически   связанных  с  объектом  коммунальной  инфраструктуры),  в</w:t>
      </w:r>
    </w:p>
    <w:p>
      <w:pPr>
        <w:pStyle w:val="ConsPlusNonformat"/>
        <w:jc w:val="both"/>
        <w:rPr/>
      </w:pPr>
      <w:r>
        <w:rPr/>
        <w:t>отношении которого реализуется мероприятие региональной программы</w:t>
      </w:r>
    </w:p>
    <w:p>
      <w:pPr>
        <w:pStyle w:val="ConsPlusNonformat"/>
        <w:jc w:val="both"/>
        <w:rPr/>
      </w:pPr>
      <w:r>
        <w:rPr/>
      </w:r>
    </w:p>
    <w:p>
      <w:pPr>
        <w:pStyle w:val="ConsPlusNonformat"/>
        <w:jc w:val="both"/>
        <w:rPr/>
      </w:pPr>
      <w:r>
        <w:rPr/>
        <w:t xml:space="preserve">    </w:t>
      </w:r>
      <w:r>
        <w:rPr/>
        <w:t>12.   Общая   численность   населения  муниципального  образования,  на</w:t>
      </w:r>
    </w:p>
    <w:p>
      <w:pPr>
        <w:pStyle w:val="ConsPlusNonformat"/>
        <w:jc w:val="both"/>
        <w:rPr/>
      </w:pPr>
      <w:r>
        <w:rPr/>
        <w:t>территории которого реализуется мероприятие региональной программы:</w:t>
      </w:r>
    </w:p>
    <w:p>
      <w:pPr>
        <w:pStyle w:val="ConsPlusNonformat"/>
        <w:jc w:val="both"/>
        <w:rPr/>
      </w:pPr>
      <w:r>
        <w:rPr/>
        <w:t>__________________________________________________________________________.</w:t>
      </w:r>
    </w:p>
    <w:p>
      <w:pPr>
        <w:pStyle w:val="ConsPlusNonformat"/>
        <w:jc w:val="both"/>
        <w:rPr/>
      </w:pPr>
      <w:r>
        <w:rPr/>
        <w:t xml:space="preserve">    </w:t>
      </w:r>
      <w:r>
        <w:rPr/>
        <w:t>13.  Численность  населения,  проживающего  в  многоквартирных  и жилых</w:t>
      </w:r>
    </w:p>
    <w:p>
      <w:pPr>
        <w:pStyle w:val="ConsPlusNonformat"/>
        <w:jc w:val="both"/>
        <w:rPr/>
      </w:pPr>
      <w:r>
        <w:rPr/>
        <w:t>домах,  подключенных  к объекту коммунальной инфраструктуры (технологически</w:t>
      </w:r>
    </w:p>
    <w:p>
      <w:pPr>
        <w:pStyle w:val="ConsPlusNonformat"/>
        <w:jc w:val="both"/>
        <w:rPr/>
      </w:pPr>
      <w:r>
        <w:rPr/>
        <w:t>связанных  с  объектом  коммунальной  инфраструктуры), в отношении которого</w:t>
      </w:r>
    </w:p>
    <w:p>
      <w:pPr>
        <w:pStyle w:val="ConsPlusNonformat"/>
        <w:jc w:val="both"/>
        <w:rPr/>
      </w:pPr>
      <w:r>
        <w:rPr/>
        <w:t>реализуется мероприятие региональной программы:</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Глава органа местного самоуправления</w:t>
      </w:r>
    </w:p>
    <w:p>
      <w:pPr>
        <w:pStyle w:val="ConsPlusNonformat"/>
        <w:jc w:val="both"/>
        <w:rPr/>
      </w:pPr>
      <w:r>
        <w:rPr/>
        <w:t xml:space="preserve">     </w:t>
      </w:r>
      <w:r>
        <w:rPr/>
        <w:t>муниципального образования      _______________/ _____________________</w:t>
      </w:r>
    </w:p>
    <w:p>
      <w:pPr>
        <w:pStyle w:val="ConsPlusNonformat"/>
        <w:jc w:val="both"/>
        <w:rPr/>
      </w:pPr>
      <w:r>
        <w:rPr/>
        <w:t xml:space="preserve">                                        </w:t>
      </w:r>
      <w:r>
        <w:rPr/>
        <w:t>(подпись)           (Ф.И.О.)</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1"/>
        <w:rPr/>
      </w:pPr>
      <w:r>
        <w:rPr/>
        <w:t>Приложение N 11</w:t>
      </w:r>
    </w:p>
    <w:p>
      <w:pPr>
        <w:pStyle w:val="ConsPlusNormal"/>
        <w:jc w:val="right"/>
        <w:rPr/>
      </w:pPr>
      <w:r>
        <w:rPr/>
        <w:t>к государственной программе Республики Тыва</w:t>
      </w:r>
    </w:p>
    <w:p>
      <w:pPr>
        <w:pStyle w:val="ConsPlusNormal"/>
        <w:jc w:val="right"/>
        <w:rPr/>
      </w:pPr>
      <w:r>
        <w:rPr/>
        <w:t>"Повышение эффективности и надежности</w:t>
      </w:r>
    </w:p>
    <w:p>
      <w:pPr>
        <w:pStyle w:val="ConsPlusNormal"/>
        <w:jc w:val="right"/>
        <w:rPr/>
      </w:pPr>
      <w:r>
        <w:rPr/>
        <w:t>функционирования жилищно-коммунального</w:t>
      </w:r>
    </w:p>
    <w:p>
      <w:pPr>
        <w:pStyle w:val="ConsPlusNormal"/>
        <w:jc w:val="right"/>
        <w:rPr/>
      </w:pPr>
      <w:r>
        <w:rPr/>
        <w:t>хозяйства Республики Тыва"</w:t>
      </w:r>
    </w:p>
    <w:p>
      <w:pPr>
        <w:pStyle w:val="ConsPlusNormal"/>
        <w:jc w:val="both"/>
        <w:rPr/>
      </w:pPr>
      <w:r>
        <w:rPr/>
      </w:r>
    </w:p>
    <w:p>
      <w:pPr>
        <w:pStyle w:val="ConsPlusTitle"/>
        <w:jc w:val="center"/>
        <w:rPr/>
      </w:pPr>
      <w:bookmarkStart w:id="60" w:name="P7022"/>
      <w:bookmarkEnd w:id="60"/>
      <w:r>
        <w:rPr/>
        <w:t>ПРАВИЛА</w:t>
      </w:r>
    </w:p>
    <w:p>
      <w:pPr>
        <w:pStyle w:val="ConsPlusTitle"/>
        <w:jc w:val="center"/>
        <w:rPr/>
      </w:pPr>
      <w:r>
        <w:rPr/>
        <w:t>ПРЕДОСТАВЛЕНИЯ СУБСИДИЙ ИЗ РЕСПУБЛИКАНСКОГО БЮДЖЕТА</w:t>
      </w:r>
    </w:p>
    <w:p>
      <w:pPr>
        <w:pStyle w:val="ConsPlusTitle"/>
        <w:jc w:val="center"/>
        <w:rPr/>
      </w:pPr>
      <w:r>
        <w:rPr/>
        <w:t>РЕСПУБЛИКИ ТЫВА ЮРИДИЧЕСКИМ ЛИЦАМ (ЗА ИСКЛЮЧЕНИЕМ</w:t>
      </w:r>
    </w:p>
    <w:p>
      <w:pPr>
        <w:pStyle w:val="ConsPlusTitle"/>
        <w:jc w:val="center"/>
        <w:rPr/>
      </w:pPr>
      <w:r>
        <w:rPr/>
        <w:t>ГОСУДАРСТВЕННЫХ (МУНИЦИПАЛЬНЫХ) УЧРЕЖДЕНИЙ) НА ПОДГОТОВКУ</w:t>
      </w:r>
    </w:p>
    <w:p>
      <w:pPr>
        <w:pStyle w:val="ConsPlusTitle"/>
        <w:jc w:val="center"/>
        <w:rPr/>
      </w:pPr>
      <w:r>
        <w:rPr/>
        <w:t>ОБЪЕКТОВ ЖИЛИЩНО-КОММУНАЛЬНОГО ХОЗЯЙСТВА РЕСПУБЛИКИ ТЫВА</w:t>
      </w:r>
    </w:p>
    <w:p>
      <w:pPr>
        <w:pStyle w:val="ConsPlusTitle"/>
        <w:jc w:val="center"/>
        <w:rPr/>
      </w:pPr>
      <w:r>
        <w:rPr/>
        <w:t>К ОСЕННЕ-ЗИМНЕМУ ПЕРИОДУ</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noVBand="0" w:val="0000" w:noHBand="0" w:lastColumn="0" w:firstColumn="0" w:lastRow="0" w:firstRow="0"/>
      </w:tblPr>
      <w:tblGrid>
        <w:gridCol w:w="56"/>
        <w:gridCol w:w="117"/>
        <w:gridCol w:w="9068"/>
        <w:gridCol w:w="113"/>
      </w:tblGrid>
      <w:tr>
        <w:trPr/>
        <w:tc>
          <w:tcPr>
            <w:tcW w:w="56" w:type="dxa"/>
            <w:tcBorders/>
            <w:shd w:color="auto" w:fill="CED3F1" w:val="clear"/>
          </w:tcPr>
          <w:p>
            <w:pPr>
              <w:pStyle w:val="ConsPlusNormal"/>
              <w:widowControl w:val="false"/>
              <w:rPr/>
            </w:pPr>
            <w:r>
              <w:rPr/>
            </w:r>
          </w:p>
        </w:tc>
        <w:tc>
          <w:tcPr>
            <w:tcW w:w="117"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(введены </w:t>
            </w:r>
            <w:hyperlink r:id="rId129">
              <w:r>
                <w:rPr>
                  <w:color w:val="0000FF"/>
                </w:rPr>
                <w:t>Постановлением</w:t>
              </w:r>
            </w:hyperlink>
            <w:r>
              <w:rPr>
                <w:color w:val="392C69"/>
              </w:rPr>
              <w:t xml:space="preserve"> Правительства РТ от 18.10.2024 N 503)</w:t>
            </w:r>
          </w:p>
        </w:tc>
        <w:tc>
          <w:tcPr>
            <w:tcW w:w="113" w:type="dxa"/>
            <w:tcBorders/>
            <w:shd w:color="auto" w:fill="F4F3F8" w:val="clear"/>
          </w:tcPr>
          <w:p>
            <w:pPr>
              <w:pStyle w:val="ConsPlusNormal"/>
              <w:widowControl w:val="false"/>
              <w:rPr/>
            </w:pPr>
            <w:r>
              <w:rPr/>
            </w:r>
          </w:p>
        </w:tc>
      </w:tr>
    </w:tbl>
    <w:p>
      <w:pPr>
        <w:pStyle w:val="ConsPlusNormal"/>
        <w:jc w:val="both"/>
        <w:rPr/>
      </w:pPr>
      <w:r>
        <w:rPr/>
      </w:r>
    </w:p>
    <w:p>
      <w:pPr>
        <w:pStyle w:val="ConsPlusTitle"/>
        <w:numPr>
          <w:ilvl w:val="0"/>
          <w:numId w:val="0"/>
        </w:numPr>
        <w:ind w:left="0" w:hanging="0"/>
        <w:jc w:val="center"/>
        <w:outlineLvl w:val="2"/>
        <w:rPr/>
      </w:pPr>
      <w:r>
        <w:rPr/>
        <w:t>1. Общие положения</w:t>
      </w:r>
    </w:p>
    <w:p>
      <w:pPr>
        <w:pStyle w:val="ConsPlusNormal"/>
        <w:jc w:val="both"/>
        <w:rPr/>
      </w:pPr>
      <w:r>
        <w:rPr/>
      </w:r>
    </w:p>
    <w:p>
      <w:pPr>
        <w:pStyle w:val="ConsPlusNormal"/>
        <w:ind w:firstLine="540"/>
        <w:jc w:val="both"/>
        <w:rPr/>
      </w:pPr>
      <w:r>
        <w:rPr/>
        <w:t>1.1. Настоящие Правила определяют механизм предоставления субсидий из республиканского бюджета Республики Тыва на финансовое обеспечение затрат организаций на подготовку объектов жилищно-коммунального хозяйства Республики Тыва к осенне-зимнему периоду (далее - Правила).</w:t>
      </w:r>
    </w:p>
    <w:p>
      <w:pPr>
        <w:pStyle w:val="ConsPlusNormal"/>
        <w:spacing w:before="220" w:after="0"/>
        <w:ind w:firstLine="540"/>
        <w:jc w:val="both"/>
        <w:rPr/>
      </w:pPr>
      <w:bookmarkStart w:id="61" w:name="P7034"/>
      <w:bookmarkEnd w:id="61"/>
      <w:r>
        <w:rPr/>
        <w:t>1.2. Целью предоставления субсидий является финансовое обеспечение затрат юридических лиц в связи с подготовкой объектов жилищно-коммунального хозяйства Республики Тыва к осенне-зимнему периоду.</w:t>
      </w:r>
    </w:p>
    <w:p>
      <w:pPr>
        <w:pStyle w:val="ConsPlusNormal"/>
        <w:spacing w:before="220" w:after="0"/>
        <w:ind w:firstLine="540"/>
        <w:jc w:val="both"/>
        <w:rPr/>
      </w:pPr>
      <w:r>
        <w:rPr/>
        <w:t>1.3. Предоставление субсидии осуществляется Министерством жилищно-коммунального хозяйства Республики Тыва, осуществляющим функции главного распорядителя бюджетных средств (далее соответственно - Министерство, главный распорядитель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
    <w:p>
      <w:pPr>
        <w:pStyle w:val="ConsPlusNormal"/>
        <w:spacing w:before="220" w:after="0"/>
        <w:ind w:firstLine="540"/>
        <w:jc w:val="both"/>
        <w:rPr/>
      </w:pPr>
      <w:r>
        <w:rPr/>
        <w:t>1.4.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pPr>
        <w:pStyle w:val="ConsPlusNormal"/>
        <w:jc w:val="both"/>
        <w:rPr/>
      </w:pPr>
      <w:r>
        <w:rPr/>
      </w:r>
    </w:p>
    <w:p>
      <w:pPr>
        <w:pStyle w:val="ConsPlusTitle"/>
        <w:numPr>
          <w:ilvl w:val="0"/>
          <w:numId w:val="0"/>
        </w:numPr>
        <w:ind w:left="0" w:hanging="0"/>
        <w:jc w:val="center"/>
        <w:outlineLvl w:val="2"/>
        <w:rPr/>
      </w:pPr>
      <w:r>
        <w:rPr/>
        <w:t>2. Порядок проведения отбора Получателя субсидии</w:t>
      </w:r>
    </w:p>
    <w:p>
      <w:pPr>
        <w:pStyle w:val="ConsPlusTitle"/>
        <w:jc w:val="center"/>
        <w:rPr/>
      </w:pPr>
      <w:r>
        <w:rPr/>
        <w:t>для предоставления субсидии</w:t>
      </w:r>
    </w:p>
    <w:p>
      <w:pPr>
        <w:pStyle w:val="ConsPlusNormal"/>
        <w:jc w:val="both"/>
        <w:rPr/>
      </w:pPr>
      <w:r>
        <w:rPr/>
      </w:r>
    </w:p>
    <w:p>
      <w:pPr>
        <w:pStyle w:val="ConsPlusNormal"/>
        <w:ind w:firstLine="540"/>
        <w:jc w:val="both"/>
        <w:rPr/>
      </w:pPr>
      <w:r>
        <w:rPr/>
        <w:t>2.1. Получатель субсидии определяется Министерством по результатам отбора, проводимого путем запроса предложений, при котором получатель субсидии определяется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noVBand="0" w:val="0000" w:noHBand="0" w:lastColumn="0" w:firstColumn="0" w:lastRow="0" w:firstRow="0"/>
      </w:tblPr>
      <w:tblGrid>
        <w:gridCol w:w="56"/>
        <w:gridCol w:w="117"/>
        <w:gridCol w:w="9068"/>
        <w:gridCol w:w="113"/>
      </w:tblGrid>
      <w:tr>
        <w:trPr/>
        <w:tc>
          <w:tcPr>
            <w:tcW w:w="56" w:type="dxa"/>
            <w:tcBorders/>
            <w:shd w:color="auto" w:fill="CED3F1" w:val="clear"/>
          </w:tcPr>
          <w:p>
            <w:pPr>
              <w:pStyle w:val="ConsPlusNormal"/>
              <w:widowControl w:val="false"/>
              <w:rPr/>
            </w:pPr>
            <w:r>
              <w:rPr/>
            </w:r>
          </w:p>
        </w:tc>
        <w:tc>
          <w:tcPr>
            <w:tcW w:w="117"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both"/>
              <w:rPr/>
            </w:pPr>
            <w:r>
              <w:rPr>
                <w:color w:val="392C69"/>
              </w:rPr>
              <w:t>КонсультантПлюс: примечание.</w:t>
            </w:r>
          </w:p>
          <w:p>
            <w:pPr>
              <w:pStyle w:val="ConsPlusNormal"/>
              <w:widowControl w:val="false"/>
              <w:jc w:val="both"/>
              <w:rPr/>
            </w:pPr>
            <w:r>
              <w:rPr>
                <w:color w:val="392C69"/>
              </w:rPr>
              <w:t>В официальном тексте документа, видимо, допущена опечатка: вместо адреса "http://minzhkkh@rtyva.ru" следует читать "</w:t>
            </w:r>
            <w:hyperlink r:id="rId130">
              <w:r>
                <w:rPr>
                  <w:color w:val="0000FF"/>
                </w:rPr>
                <w:t>https://minzakup.rtyva.ru</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spacing w:before="280" w:after="0"/>
        <w:ind w:firstLine="540"/>
        <w:jc w:val="both"/>
        <w:rPr/>
      </w:pPr>
      <w:r>
        <w:rPr/>
        <w:t>2.2. Не позднее одного календарного дня до даты начала приема заявок Министерство размещает объявление о проведении отбора на едином портале бюджетной системы Российской Федерации в информационно-телекоммуникационной сети "Интернет", а также на официальном сайте главного распорядителя бюджетных средств в информационно-телекоммуникационной сети "Интернет" (http://minzhkkh@rtyva.ru) с указанием следующих сведений:</w:t>
      </w:r>
    </w:p>
    <w:p>
      <w:pPr>
        <w:pStyle w:val="ConsPlusNormal"/>
        <w:spacing w:before="220" w:after="0"/>
        <w:ind w:firstLine="540"/>
        <w:jc w:val="both"/>
        <w:rPr/>
      </w:pPr>
      <w:r>
        <w:rPr/>
        <w:t>1) сроки проведения отбора;</w:t>
      </w:r>
    </w:p>
    <w:p>
      <w:pPr>
        <w:pStyle w:val="ConsPlusNormal"/>
        <w:spacing w:before="220" w:after="0"/>
        <w:ind w:firstLine="540"/>
        <w:jc w:val="both"/>
        <w:rPr/>
      </w:pPr>
      <w:r>
        <w:rPr/>
        <w:t>2) дата начала подачи и окончания приема заявок участников отбора, при этом дата окончания приема заявок не может быть ранее:</w:t>
      </w:r>
    </w:p>
    <w:p>
      <w:pPr>
        <w:pStyle w:val="ConsPlusNormal"/>
        <w:spacing w:before="220" w:after="0"/>
        <w:ind w:firstLine="540"/>
        <w:jc w:val="both"/>
        <w:rPr/>
      </w:pPr>
      <w:r>
        <w:rPr/>
        <w:t>- 10-го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pPr>
        <w:pStyle w:val="ConsPlusNormal"/>
        <w:spacing w:before="220" w:after="0"/>
        <w:ind w:firstLine="540"/>
        <w:jc w:val="both"/>
        <w:rPr/>
      </w:pPr>
      <w:r>
        <w:rPr/>
        <w:t>- 5-го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pPr>
        <w:pStyle w:val="ConsPlusNormal"/>
        <w:spacing w:before="220" w:after="0"/>
        <w:ind w:firstLine="540"/>
        <w:jc w:val="both"/>
        <w:rPr/>
      </w:pPr>
      <w:r>
        <w:rPr/>
        <w:t>3) наименование, место нахождения, почтовый адрес, адрес электронной почты Министерства;</w:t>
      </w:r>
    </w:p>
    <w:p>
      <w:pPr>
        <w:pStyle w:val="ConsPlusNormal"/>
        <w:spacing w:before="220" w:after="0"/>
        <w:ind w:firstLine="540"/>
        <w:jc w:val="both"/>
        <w:rPr/>
      </w:pPr>
      <w:r>
        <w:rPr/>
        <w:t>4) результат предоставления субсидии;</w:t>
      </w:r>
    </w:p>
    <w:p>
      <w:pPr>
        <w:pStyle w:val="ConsPlusNormal"/>
        <w:spacing w:before="220" w:after="0"/>
        <w:ind w:firstLine="540"/>
        <w:jc w:val="both"/>
        <w:rPr/>
      </w:pPr>
      <w:r>
        <w:rPr/>
        <w:t>5) доменное имя и (или) указатели страниц государственной информационной системы в сети "Интернет";</w:t>
      </w:r>
    </w:p>
    <w:p>
      <w:pPr>
        <w:pStyle w:val="ConsPlusNormal"/>
        <w:spacing w:before="220" w:after="0"/>
        <w:ind w:firstLine="540"/>
        <w:jc w:val="both"/>
        <w:rPr/>
      </w:pPr>
      <w:r>
        <w:rPr/>
        <w:t xml:space="preserve">6) требования к участникам отбора, определенные в соответствии с </w:t>
      </w:r>
      <w:hyperlink w:anchor="P7063">
        <w:r>
          <w:rPr>
            <w:color w:val="0000FF"/>
          </w:rPr>
          <w:t>пунктом 2.3</w:t>
        </w:r>
      </w:hyperlink>
      <w:r>
        <w:rPr/>
        <w:t xml:space="preserve"> настоящих Правил, а также перечень документов, представляемых участниками отбора для подтверждения соответствия указанным требованиям;</w:t>
      </w:r>
    </w:p>
    <w:p>
      <w:pPr>
        <w:pStyle w:val="ConsPlusNormal"/>
        <w:spacing w:before="220" w:after="0"/>
        <w:ind w:firstLine="540"/>
        <w:jc w:val="both"/>
        <w:rPr/>
      </w:pPr>
      <w:r>
        <w:rPr/>
        <w:t>7) категории и (или) критерии отбора;</w:t>
      </w:r>
    </w:p>
    <w:p>
      <w:pPr>
        <w:pStyle w:val="ConsPlusNormal"/>
        <w:spacing w:before="220" w:after="0"/>
        <w:ind w:firstLine="540"/>
        <w:jc w:val="both"/>
        <w:rPr/>
      </w:pPr>
      <w:r>
        <w:rPr/>
        <w:t>8) порядок подачи участниками отбора заявок и требования, предъявляемые к форме и содержанию заявок;</w:t>
      </w:r>
    </w:p>
    <w:p>
      <w:pPr>
        <w:pStyle w:val="ConsPlusNormal"/>
        <w:spacing w:before="220" w:after="0"/>
        <w:ind w:firstLine="540"/>
        <w:jc w:val="both"/>
        <w:rPr/>
      </w:pPr>
      <w:r>
        <w:rPr/>
        <w:t>9) порядок отзыва заявок, порядок их возврата, определяющий в том числе основания для возврата заявок, порядок внесения изменений в заявки;</w:t>
      </w:r>
    </w:p>
    <w:p>
      <w:pPr>
        <w:pStyle w:val="ConsPlusNormal"/>
        <w:spacing w:before="220" w:after="0"/>
        <w:ind w:firstLine="540"/>
        <w:jc w:val="both"/>
        <w:rPr/>
      </w:pPr>
      <w:r>
        <w:rPr/>
        <w:t>10) правила рассмотрения и оценки заявок в соответствии с настоящими Правилами;</w:t>
      </w:r>
    </w:p>
    <w:p>
      <w:pPr>
        <w:pStyle w:val="ConsPlusNormal"/>
        <w:spacing w:before="220" w:after="0"/>
        <w:ind w:firstLine="540"/>
        <w:jc w:val="both"/>
        <w:rPr/>
      </w:pPr>
      <w:r>
        <w:rPr/>
        <w:t>11) порядок отклонения заявок, а также информация об основаниях их отклонения;</w:t>
      </w:r>
    </w:p>
    <w:p>
      <w:pPr>
        <w:pStyle w:val="ConsPlusNormal"/>
        <w:spacing w:before="220" w:after="0"/>
        <w:ind w:firstLine="540"/>
        <w:jc w:val="both"/>
        <w:rPr/>
      </w:pPr>
      <w:r>
        <w:rPr/>
        <w:t>12)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ConsPlusNormal"/>
        <w:spacing w:before="220" w:after="0"/>
        <w:ind w:firstLine="540"/>
        <w:jc w:val="both"/>
        <w:rPr/>
      </w:pPr>
      <w:r>
        <w:rP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ConsPlusNormal"/>
        <w:spacing w:before="220" w:after="0"/>
        <w:ind w:firstLine="540"/>
        <w:jc w:val="both"/>
        <w:rPr/>
      </w:pPr>
      <w:r>
        <w:rPr/>
        <w:t>14) срок, в течение которого победитель (победители) отбора должен подписать соглашение о предоставлении субсидии (далее - соглашение);</w:t>
      </w:r>
    </w:p>
    <w:p>
      <w:pPr>
        <w:pStyle w:val="ConsPlusNormal"/>
        <w:spacing w:before="220" w:after="0"/>
        <w:ind w:firstLine="540"/>
        <w:jc w:val="both"/>
        <w:rPr/>
      </w:pPr>
      <w:r>
        <w:rPr/>
        <w:t>15) условия признания победителя (победителей) отбора уклонившимся от заключения соглашения;</w:t>
      </w:r>
    </w:p>
    <w:p>
      <w:pPr>
        <w:pStyle w:val="ConsPlusNormal"/>
        <w:spacing w:before="220" w:after="0"/>
        <w:ind w:firstLine="540"/>
        <w:jc w:val="both"/>
        <w:rPr/>
      </w:pPr>
      <w:r>
        <w:rPr/>
        <w:t>16)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сети "Интернет", которые не могут быть позднее 14-го календарного дня, следующего за днем определения победителя (победителей) отбора.</w:t>
      </w:r>
    </w:p>
    <w:p>
      <w:pPr>
        <w:pStyle w:val="ConsPlusNormal"/>
        <w:spacing w:before="220" w:after="0"/>
        <w:ind w:firstLine="540"/>
        <w:jc w:val="both"/>
        <w:rPr/>
      </w:pPr>
      <w:bookmarkStart w:id="62" w:name="P7063"/>
      <w:bookmarkEnd w:id="62"/>
      <w:r>
        <w:rPr/>
        <w:t>2.3. Получатель субсидии (участник отбора) на дату рассмотрения заявки и заключения соглашения должен соответствовать следующим требованиям:</w:t>
      </w:r>
    </w:p>
    <w:p>
      <w:pPr>
        <w:pStyle w:val="ConsPlusNormal"/>
        <w:spacing w:before="220" w:after="0"/>
        <w:ind w:firstLine="540"/>
        <w:jc w:val="both"/>
        <w:rPr/>
      </w:pPr>
      <w:r>
        <w:rPr/>
        <w:t xml:space="preserve">1) у получателя субсидии (участника отбора) на едином налоговом счете отсутствует или не превышает размер, определенный </w:t>
      </w:r>
      <w:hyperlink r:id="rId131">
        <w:r>
          <w:rPr>
            <w:color w:val="0000FF"/>
          </w:rPr>
          <w:t>пунктом 3 статьи 47</w:t>
        </w:r>
      </w:hyperlink>
      <w:r>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pPr>
        <w:pStyle w:val="ConsPlusNormal"/>
        <w:spacing w:before="220" w:after="0"/>
        <w:ind w:firstLine="540"/>
        <w:jc w:val="both"/>
        <w:rPr/>
      </w:pPr>
      <w:r>
        <w:rPr/>
        <w:t>2) у получателя субсидии (участника отбора) должна отсутствовать просроченная задолженность по возврату в республиканский бюджет Республики Тыва (далее - республиканский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Республикой Тыва;</w:t>
      </w:r>
    </w:p>
    <w:p>
      <w:pPr>
        <w:pStyle w:val="ConsPlusNormal"/>
        <w:spacing w:before="220" w:after="0"/>
        <w:ind w:firstLine="540"/>
        <w:jc w:val="both"/>
        <w:rPr/>
      </w:pPr>
      <w:r>
        <w:rPr/>
        <w:t>3) получатель субсидии (участник отбора)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них не введена процедура банкротства, деятельность получателей не приостановлена в порядке, предусмотренном законодательством Российской Федерации;</w:t>
      </w:r>
    </w:p>
    <w:p>
      <w:pPr>
        <w:pStyle w:val="ConsPlusNormal"/>
        <w:spacing w:before="220" w:after="0"/>
        <w:ind w:firstLine="540"/>
        <w:jc w:val="both"/>
        <w:rPr/>
      </w:pPr>
      <w:bookmarkStart w:id="63" w:name="P7067"/>
      <w:bookmarkEnd w:id="63"/>
      <w:r>
        <w:rPr/>
        <w:t>4)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spacing w:before="220" w:after="0"/>
        <w:ind w:firstLine="540"/>
        <w:jc w:val="both"/>
        <w:rPr/>
      </w:pPr>
      <w:r>
        <w:rPr/>
        <w:t xml:space="preserve">5) получатель субсидии (участник отбора) не должен получать средства из республиканского бюджета на основании иных нормативных правовых актов Республики Тыва на цели, указанные в </w:t>
      </w:r>
      <w:hyperlink w:anchor="P7034">
        <w:r>
          <w:rPr>
            <w:color w:val="0000FF"/>
          </w:rPr>
          <w:t>пункте 1.2</w:t>
        </w:r>
      </w:hyperlink>
      <w:r>
        <w:rPr/>
        <w:t xml:space="preserve"> настоящих Правил;</w:t>
      </w:r>
    </w:p>
    <w:p>
      <w:pPr>
        <w:pStyle w:val="ConsPlusNormal"/>
        <w:spacing w:before="220" w:after="0"/>
        <w:ind w:firstLine="540"/>
        <w:jc w:val="both"/>
        <w:rPr/>
      </w:pPr>
      <w:bookmarkStart w:id="64" w:name="P7069"/>
      <w:bookmarkEnd w:id="64"/>
      <w:r>
        <w:rPr/>
        <w:t>6)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spacing w:before="220" w:after="0"/>
        <w:ind w:firstLine="540"/>
        <w:jc w:val="both"/>
        <w:rPr/>
      </w:pPr>
      <w:bookmarkStart w:id="65" w:name="P7070"/>
      <w:bookmarkEnd w:id="65"/>
      <w:r>
        <w:rPr/>
        <w:t xml:space="preserve">7) получатель субсидии (участник отбора) не находится в составляемых в рамках реализации полномочий, предусмотренных </w:t>
      </w:r>
      <w:hyperlink r:id="rId132">
        <w:r>
          <w:rPr>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spacing w:before="220" w:after="0"/>
        <w:ind w:firstLine="540"/>
        <w:jc w:val="both"/>
        <w:rPr/>
      </w:pPr>
      <w:bookmarkStart w:id="66" w:name="P7071"/>
      <w:bookmarkEnd w:id="66"/>
      <w:r>
        <w:rPr/>
        <w:t xml:space="preserve">8) получатель субсидии (участник отбора) не является иностранным агентом в соответствии с Федеральным </w:t>
      </w:r>
      <w:hyperlink r:id="rId133">
        <w:r>
          <w:rPr>
            <w:color w:val="0000FF"/>
          </w:rPr>
          <w:t>законом</w:t>
        </w:r>
      </w:hyperlink>
      <w:r>
        <w:rPr/>
        <w:t xml:space="preserve"> от 14 июля 2022 г. N 255-ФЗ "О контроле за деятельностью лиц, находящихся под иностранным влиянием";</w:t>
      </w:r>
    </w:p>
    <w:p>
      <w:pPr>
        <w:pStyle w:val="ConsPlusNormal"/>
        <w:spacing w:before="220" w:after="0"/>
        <w:ind w:firstLine="540"/>
        <w:jc w:val="both"/>
        <w:rPr/>
      </w:pPr>
      <w:r>
        <w:rPr/>
        <w:t>9) отсутствие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о главном бухгалтере участника отбора.</w:t>
      </w:r>
    </w:p>
    <w:p>
      <w:pPr>
        <w:pStyle w:val="ConsPlusNormal"/>
        <w:spacing w:before="220" w:after="0"/>
        <w:ind w:firstLine="540"/>
        <w:jc w:val="both"/>
        <w:rPr/>
      </w:pPr>
      <w:bookmarkStart w:id="67" w:name="P7073"/>
      <w:bookmarkEnd w:id="67"/>
      <w:r>
        <w:rPr/>
        <w:t>2.4. Право на получение субсидии имеет участник отбора, соответствующий следующим критериям:</w:t>
      </w:r>
    </w:p>
    <w:p>
      <w:pPr>
        <w:pStyle w:val="ConsPlusNormal"/>
        <w:spacing w:before="220" w:after="0"/>
        <w:ind w:firstLine="540"/>
        <w:jc w:val="both"/>
        <w:rPr/>
      </w:pPr>
      <w:r>
        <w:rPr/>
        <w:t>юридическое лицо любой организационно-правовой формы, за исключением государственных (муниципальных) учреждений;</w:t>
      </w:r>
    </w:p>
    <w:p>
      <w:pPr>
        <w:pStyle w:val="ConsPlusNormal"/>
        <w:spacing w:before="220" w:after="0"/>
        <w:ind w:firstLine="540"/>
        <w:jc w:val="both"/>
        <w:rPr/>
      </w:pPr>
      <w:r>
        <w:rPr/>
        <w:t>наличие государственной регистрации юридического лица и осуществление деятельности в соответствии с учредительными документами на территории Республики Тыва;</w:t>
      </w:r>
    </w:p>
    <w:p>
      <w:pPr>
        <w:pStyle w:val="ConsPlusNormal"/>
        <w:spacing w:before="220" w:after="0"/>
        <w:ind w:firstLine="540"/>
        <w:jc w:val="both"/>
        <w:rPr/>
      </w:pPr>
      <w:r>
        <w:rPr/>
        <w:t>наличие в собственности специализированной техники в количестве не менее 10 (десяти) единиц;</w:t>
      </w:r>
    </w:p>
    <w:p>
      <w:pPr>
        <w:pStyle w:val="ConsPlusNormal"/>
        <w:spacing w:before="220" w:after="0"/>
        <w:ind w:firstLine="540"/>
        <w:jc w:val="both"/>
        <w:rPr/>
      </w:pPr>
      <w:r>
        <w:rPr/>
        <w:t>иметь виды экономической деятельности:</w:t>
      </w:r>
    </w:p>
    <w:p>
      <w:pPr>
        <w:pStyle w:val="ConsPlusNormal"/>
        <w:spacing w:before="220" w:after="0"/>
        <w:ind w:firstLine="540"/>
        <w:jc w:val="both"/>
        <w:rPr/>
      </w:pPr>
      <w:r>
        <w:rPr/>
        <w:t>- перевозка грузов автотранспортом;</w:t>
      </w:r>
    </w:p>
    <w:p>
      <w:pPr>
        <w:pStyle w:val="ConsPlusNormal"/>
        <w:spacing w:before="220" w:after="0"/>
        <w:ind w:firstLine="540"/>
        <w:jc w:val="both"/>
        <w:rPr/>
      </w:pPr>
      <w:r>
        <w:rPr/>
        <w:t>- сбор неопасных отходов;</w:t>
      </w:r>
    </w:p>
    <w:p>
      <w:pPr>
        <w:pStyle w:val="ConsPlusNormal"/>
        <w:spacing w:before="220" w:after="0"/>
        <w:ind w:firstLine="540"/>
        <w:jc w:val="both"/>
        <w:rPr/>
      </w:pPr>
      <w:r>
        <w:rPr/>
        <w:t>- забор, очистка и распределение воды;</w:t>
      </w:r>
    </w:p>
    <w:p>
      <w:pPr>
        <w:pStyle w:val="ConsPlusNormal"/>
        <w:spacing w:before="220" w:after="0"/>
        <w:ind w:firstLine="540"/>
        <w:jc w:val="both"/>
        <w:rPr/>
      </w:pPr>
      <w:r>
        <w:rPr/>
        <w:t>- обработка и утилизация неопасных отходов;</w:t>
      </w:r>
    </w:p>
    <w:p>
      <w:pPr>
        <w:pStyle w:val="ConsPlusNormal"/>
        <w:spacing w:before="220" w:after="0"/>
        <w:ind w:firstLine="540"/>
        <w:jc w:val="both"/>
        <w:rPr/>
      </w:pPr>
      <w:r>
        <w:rPr/>
        <w:t>- утилизация отсортированных материалов;</w:t>
      </w:r>
    </w:p>
    <w:p>
      <w:pPr>
        <w:pStyle w:val="ConsPlusNormal"/>
        <w:spacing w:before="220" w:after="0"/>
        <w:ind w:firstLine="540"/>
        <w:jc w:val="both"/>
        <w:rPr/>
      </w:pPr>
      <w:r>
        <w:rPr/>
        <w:t>- перевозка грузов специализированными автотранспортными средствами.</w:t>
      </w:r>
    </w:p>
    <w:p>
      <w:pPr>
        <w:pStyle w:val="ConsPlusNormal"/>
        <w:spacing w:before="220" w:after="0"/>
        <w:ind w:firstLine="540"/>
        <w:jc w:val="both"/>
        <w:rPr/>
      </w:pPr>
      <w:r>
        <w:rPr/>
        <w:t>2.5. Субсидии могут предоставляться на финансовое обеспечение следующих затрат организации (с учетом предельных ограничений в течение каждого финансового года):</w:t>
      </w:r>
    </w:p>
    <w:p>
      <w:pPr>
        <w:pStyle w:val="ConsPlusNormal"/>
        <w:spacing w:before="220" w:after="0"/>
        <w:ind w:firstLine="540"/>
        <w:jc w:val="both"/>
        <w:rPr/>
      </w:pPr>
      <w:r>
        <w:rPr/>
        <w:t>1) расходы на оплату работ (услуг), производимых на объектах жилищно-коммунального хозяйства Республики Тыва, включая подрядные работы с отчислениями в бюджетные и во внебюджетные фонды;</w:t>
      </w:r>
    </w:p>
    <w:p>
      <w:pPr>
        <w:pStyle w:val="ConsPlusNormal"/>
        <w:spacing w:before="220" w:after="0"/>
        <w:ind w:firstLine="540"/>
        <w:jc w:val="both"/>
        <w:rPr/>
      </w:pPr>
      <w:r>
        <w:rPr/>
        <w:t>2) расходы по приобретению материалов и оборудования для проведения работ на объектах жилищно-коммунального хозяйства Республики Тыва;</w:t>
      </w:r>
    </w:p>
    <w:p>
      <w:pPr>
        <w:pStyle w:val="ConsPlusNormal"/>
        <w:spacing w:before="220" w:after="0"/>
        <w:ind w:firstLine="540"/>
        <w:jc w:val="both"/>
        <w:rPr/>
      </w:pPr>
      <w:r>
        <w:rPr/>
        <w:t>3) расходы по приобретению запасных частей для автомобильной и специальной строительной техники;</w:t>
      </w:r>
    </w:p>
    <w:p>
      <w:pPr>
        <w:pStyle w:val="ConsPlusNormal"/>
        <w:spacing w:before="220" w:after="0"/>
        <w:ind w:firstLine="540"/>
        <w:jc w:val="both"/>
        <w:rPr/>
      </w:pPr>
      <w:r>
        <w:rPr/>
        <w:t>4) расходы на выполнение текущего и капитального ремонтов на объектах жилищно-коммунального хозяйства Республики Тыва.</w:t>
      </w:r>
    </w:p>
    <w:p>
      <w:pPr>
        <w:pStyle w:val="ConsPlusNormal"/>
        <w:spacing w:before="220" w:after="0"/>
        <w:ind w:firstLine="540"/>
        <w:jc w:val="both"/>
        <w:rPr/>
      </w:pPr>
      <w:r>
        <w:rPr/>
        <w:t>2.5.1. Условия предоставления субсидий:</w:t>
      </w:r>
    </w:p>
    <w:p>
      <w:pPr>
        <w:pStyle w:val="ConsPlusNormal"/>
        <w:spacing w:before="220" w:after="0"/>
        <w:ind w:firstLine="540"/>
        <w:jc w:val="both"/>
        <w:rPr/>
      </w:pPr>
      <w:r>
        <w:rPr/>
        <w:t>1) запрет приобретения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настоящими Правилами;</w:t>
      </w:r>
    </w:p>
    <w:p>
      <w:pPr>
        <w:pStyle w:val="ConsPlusNormal"/>
        <w:spacing w:before="220" w:after="0"/>
        <w:ind w:firstLine="540"/>
        <w:jc w:val="both"/>
        <w:rPr/>
      </w:pPr>
      <w:r>
        <w:rPr/>
        <w:t>2)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бюджетных средств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настоящими Правилами;</w:t>
      </w:r>
    </w:p>
    <w:p>
      <w:pPr>
        <w:pStyle w:val="ConsPlusNormal"/>
        <w:spacing w:before="220" w:after="0"/>
        <w:ind w:firstLine="540"/>
        <w:jc w:val="both"/>
        <w:rPr/>
      </w:pPr>
      <w:r>
        <w:rPr/>
        <w:t xml:space="preserve">3)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34">
        <w:r>
          <w:rPr>
            <w:color w:val="0000FF"/>
          </w:rPr>
          <w:t>статьями 268.1</w:t>
        </w:r>
      </w:hyperlink>
      <w:r>
        <w:rPr/>
        <w:t xml:space="preserve"> и </w:t>
      </w:r>
      <w:hyperlink r:id="rId135">
        <w:r>
          <w:rPr>
            <w:color w:val="0000FF"/>
          </w:rPr>
          <w:t>269.2</w:t>
        </w:r>
      </w:hyperlink>
      <w:r>
        <w:rPr/>
        <w:t xml:space="preserve"> Бюджетного кодекса Российской Федерации.</w:t>
      </w:r>
    </w:p>
    <w:p>
      <w:pPr>
        <w:pStyle w:val="ConsPlusNormal"/>
        <w:spacing w:before="220" w:after="0"/>
        <w:ind w:firstLine="540"/>
        <w:jc w:val="both"/>
        <w:rPr/>
      </w:pPr>
      <w:bookmarkStart w:id="68" w:name="P7093"/>
      <w:bookmarkEnd w:id="68"/>
      <w:r>
        <w:rPr/>
        <w:t>2.6. Для участия в отборе участники отбора представляют в Министерство заявку в письменной форме и копии следующих документов:</w:t>
      </w:r>
    </w:p>
    <w:p>
      <w:pPr>
        <w:pStyle w:val="ConsPlusNormal"/>
        <w:spacing w:before="220" w:after="0"/>
        <w:ind w:firstLine="540"/>
        <w:jc w:val="both"/>
        <w:rPr/>
      </w:pPr>
      <w:r>
        <w:rPr/>
        <w:t>1) расчет размера средств на подготовку объектов жилищно-коммунального хозяйства Республики Тыва к осенне-зимнему периоду;</w:t>
      </w:r>
    </w:p>
    <w:p>
      <w:pPr>
        <w:pStyle w:val="ConsPlusNormal"/>
        <w:spacing w:before="220" w:after="0"/>
        <w:ind w:firstLine="540"/>
        <w:jc w:val="both"/>
        <w:rPr/>
      </w:pPr>
      <w:r>
        <w:rPr/>
        <w:t>2) выписка из Единого государственного реестра юридических лиц (представляется по инициативе юридического лица);</w:t>
      </w:r>
    </w:p>
    <w:p>
      <w:pPr>
        <w:pStyle w:val="ConsPlusNormal"/>
        <w:spacing w:before="220" w:after="0"/>
        <w:ind w:firstLine="540"/>
        <w:jc w:val="both"/>
        <w:rPr/>
      </w:pPr>
      <w:r>
        <w:rPr/>
        <w:t>3) справка об отсутствии задолженности по уплате налогов и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20" w:after="0"/>
        <w:ind w:firstLine="540"/>
        <w:jc w:val="both"/>
        <w:rPr/>
      </w:pPr>
      <w:r>
        <w:rPr/>
        <w:t>4)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(при наличии, представляется по инициативе юридического лица);</w:t>
      </w:r>
    </w:p>
    <w:p>
      <w:pPr>
        <w:pStyle w:val="ConsPlusNormal"/>
        <w:spacing w:before="220" w:after="0"/>
        <w:ind w:firstLine="540"/>
        <w:jc w:val="both"/>
        <w:rPr/>
      </w:pPr>
      <w:r>
        <w:rPr/>
        <w:t>5) письменное согласие участника отбора на осуществление Федеральным казначейством в соответствии с бюджетным законодательством Российской Федерации казначейского сопровождения средств, источником финансового обеспечения которых являются субсидии;</w:t>
      </w:r>
    </w:p>
    <w:p>
      <w:pPr>
        <w:pStyle w:val="ConsPlusNormal"/>
        <w:spacing w:before="220" w:after="0"/>
        <w:ind w:firstLine="540"/>
        <w:jc w:val="both"/>
        <w:rPr/>
      </w:pPr>
      <w:r>
        <w:rPr/>
        <w:t xml:space="preserve">6) справка, подписанная руководителем или иным уполномоченным лицом, подтверждающую соответствие участника отбора требованиям, установленным </w:t>
      </w:r>
      <w:hyperlink w:anchor="P7067">
        <w:r>
          <w:rPr>
            <w:color w:val="0000FF"/>
          </w:rPr>
          <w:t>подпунктами 4</w:t>
        </w:r>
      </w:hyperlink>
      <w:r>
        <w:rPr/>
        <w:t xml:space="preserve">, </w:t>
      </w:r>
      <w:hyperlink w:anchor="P7069">
        <w:r>
          <w:rPr>
            <w:color w:val="0000FF"/>
          </w:rPr>
          <w:t>6</w:t>
        </w:r>
      </w:hyperlink>
      <w:r>
        <w:rPr/>
        <w:t xml:space="preserve">, </w:t>
      </w:r>
      <w:hyperlink w:anchor="P7070">
        <w:r>
          <w:rPr>
            <w:color w:val="0000FF"/>
          </w:rPr>
          <w:t>7</w:t>
        </w:r>
      </w:hyperlink>
      <w:r>
        <w:rPr/>
        <w:t xml:space="preserve">, </w:t>
      </w:r>
      <w:hyperlink w:anchor="P7071">
        <w:r>
          <w:rPr>
            <w:color w:val="0000FF"/>
          </w:rPr>
          <w:t>8 пункта 2.3</w:t>
        </w:r>
      </w:hyperlink>
      <w:r>
        <w:rPr/>
        <w:t xml:space="preserve"> настоящих Правил.</w:t>
      </w:r>
    </w:p>
    <w:p>
      <w:pPr>
        <w:pStyle w:val="ConsPlusNormal"/>
        <w:spacing w:before="220" w:after="0"/>
        <w:ind w:firstLine="540"/>
        <w:jc w:val="both"/>
        <w:rPr/>
      </w:pPr>
      <w:bookmarkStart w:id="69" w:name="P7100"/>
      <w:bookmarkEnd w:id="69"/>
      <w:r>
        <w:rPr/>
        <w:t xml:space="preserve">2.7. </w:t>
      </w:r>
      <w:hyperlink w:anchor="P7227">
        <w:r>
          <w:rPr>
            <w:color w:val="0000FF"/>
          </w:rPr>
          <w:t>Заявка</w:t>
        </w:r>
      </w:hyperlink>
      <w:r>
        <w:rPr/>
        <w:t xml:space="preserve"> и документы, указанные в </w:t>
      </w:r>
      <w:hyperlink w:anchor="P7093">
        <w:r>
          <w:rPr>
            <w:color w:val="0000FF"/>
          </w:rPr>
          <w:t>пункте 2.6</w:t>
        </w:r>
      </w:hyperlink>
      <w:r>
        <w:rPr/>
        <w:t xml:space="preserve"> настоящих Правил, подаются в Министерство с подписью руководителя участника отбора или уполномоченного им лица.</w:t>
      </w:r>
    </w:p>
    <w:p>
      <w:pPr>
        <w:pStyle w:val="ConsPlusNormal"/>
        <w:spacing w:before="220" w:after="0"/>
        <w:ind w:firstLine="540"/>
        <w:jc w:val="both"/>
        <w:rPr/>
      </w:pPr>
      <w:r>
        <w:rPr/>
        <w:t>Заявка должна содержать информацию об участнике отбора, документы, подтверждающие соответствие участника отбора требованиям, установленным настоящими Правилами, предлагаемые участником отбора значения результата предоставления субсидии и размер запрашиваемой субсидии.</w:t>
      </w:r>
    </w:p>
    <w:p>
      <w:pPr>
        <w:pStyle w:val="ConsPlusNormal"/>
        <w:spacing w:before="220" w:after="0"/>
        <w:ind w:firstLine="540"/>
        <w:jc w:val="both"/>
        <w:rPr/>
      </w:pPr>
      <w:r>
        <w:rPr/>
        <w:t>Запрещается требовать от участника отбора представление документов и информации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pPr>
        <w:pStyle w:val="ConsPlusNormal"/>
        <w:spacing w:before="220" w:after="0"/>
        <w:ind w:firstLine="540"/>
        <w:jc w:val="both"/>
        <w:rPr/>
      </w:pPr>
      <w:r>
        <w:rPr/>
        <w:t>2.8. Датой представления участником отбора заявки считается день подписания участником отбора заявки с присвоением ей регистрационного номера.</w:t>
      </w:r>
    </w:p>
    <w:p>
      <w:pPr>
        <w:pStyle w:val="ConsPlusNormal"/>
        <w:spacing w:before="220" w:after="0"/>
        <w:ind w:firstLine="540"/>
        <w:jc w:val="both"/>
        <w:rPr/>
      </w:pPr>
      <w:r>
        <w:rPr/>
        <w:t>2.9. Внесение участником отбора изменений в заявку допускается до дня окончания срока приема заявок после формирования участником отбора уведомления об отзыве заявки и последующего формирования новой заявки.</w:t>
      </w:r>
    </w:p>
    <w:p>
      <w:pPr>
        <w:pStyle w:val="ConsPlusNormal"/>
        <w:spacing w:before="220" w:after="0"/>
        <w:ind w:firstLine="540"/>
        <w:jc w:val="both"/>
        <w:rPr/>
      </w:pPr>
      <w:bookmarkStart w:id="70" w:name="P7105"/>
      <w:bookmarkEnd w:id="70"/>
      <w:r>
        <w:rPr/>
        <w:t>2.10. Участник отбора не позднее 3-го рабочего дня до дня завершения подачи заявок вправе направить в Министерство запрос о разъяснении положений объявления о проведении отбора получателей субсидий.</w:t>
      </w:r>
    </w:p>
    <w:p>
      <w:pPr>
        <w:pStyle w:val="ConsPlusNormal"/>
        <w:spacing w:before="220" w:after="0"/>
        <w:ind w:firstLine="540"/>
        <w:jc w:val="both"/>
        <w:rPr/>
      </w:pPr>
      <w:r>
        <w:rPr/>
        <w:t xml:space="preserve">2.11. Министерство в ответ на запрос, указанный в </w:t>
      </w:r>
      <w:hyperlink w:anchor="P7105">
        <w:r>
          <w:rPr>
            <w:color w:val="0000FF"/>
          </w:rPr>
          <w:t>пункте 2.10</w:t>
        </w:r>
      </w:hyperlink>
      <w:r>
        <w:rPr/>
        <w:t xml:space="preserve"> настоящих Правил,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pPr>
        <w:pStyle w:val="ConsPlusNormal"/>
        <w:spacing w:before="220" w:after="0"/>
        <w:ind w:firstLine="540"/>
        <w:jc w:val="both"/>
        <w:rPr/>
      </w:pPr>
      <w:r>
        <w:rPr/>
        <w:t>2.12. Поступившие заявки ранжируются исходя из очередности их поступления. Возврат заявок на доработку не предусмотрен.</w:t>
      </w:r>
    </w:p>
    <w:p>
      <w:pPr>
        <w:pStyle w:val="ConsPlusNormal"/>
        <w:spacing w:before="220" w:after="0"/>
        <w:ind w:firstLine="540"/>
        <w:jc w:val="both"/>
        <w:rPr/>
      </w:pPr>
      <w:r>
        <w:rPr/>
        <w:t>2.13. Не позднее одного рабочего дня, следующего за днем вскрытия заявок, установленного в объявлении о проведении отбора, формируется протокол вскрытия заявок, содержащий следующую информацию:</w:t>
      </w:r>
    </w:p>
    <w:p>
      <w:pPr>
        <w:pStyle w:val="ConsPlusNormal"/>
        <w:spacing w:before="220" w:after="0"/>
        <w:ind w:firstLine="540"/>
        <w:jc w:val="both"/>
        <w:rPr/>
      </w:pPr>
      <w:r>
        <w:rPr/>
        <w:t>1) регистрационный номер заявки;</w:t>
      </w:r>
    </w:p>
    <w:p>
      <w:pPr>
        <w:pStyle w:val="ConsPlusNormal"/>
        <w:spacing w:before="220" w:after="0"/>
        <w:ind w:firstLine="540"/>
        <w:jc w:val="both"/>
        <w:rPr/>
      </w:pPr>
      <w:r>
        <w:rPr/>
        <w:t>2) дата и время поступления заявки;</w:t>
      </w:r>
    </w:p>
    <w:p>
      <w:pPr>
        <w:pStyle w:val="ConsPlusNormal"/>
        <w:spacing w:before="220" w:after="0"/>
        <w:ind w:firstLine="540"/>
        <w:jc w:val="both"/>
        <w:rPr/>
      </w:pPr>
      <w:r>
        <w:rPr/>
        <w:t>3) полное наименование участника отбора;</w:t>
      </w:r>
    </w:p>
    <w:p>
      <w:pPr>
        <w:pStyle w:val="ConsPlusNormal"/>
        <w:spacing w:before="220" w:after="0"/>
        <w:ind w:firstLine="540"/>
        <w:jc w:val="both"/>
        <w:rPr/>
      </w:pPr>
      <w:r>
        <w:rPr/>
        <w:t>4) адрес юридического лица;</w:t>
      </w:r>
    </w:p>
    <w:p>
      <w:pPr>
        <w:pStyle w:val="ConsPlusNormal"/>
        <w:spacing w:before="220" w:after="0"/>
        <w:ind w:firstLine="540"/>
        <w:jc w:val="both"/>
        <w:rPr/>
      </w:pPr>
      <w:r>
        <w:rPr/>
        <w:t>5) запрашиваемый участником отбора размер субсидии.</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noVBand="0" w:val="0000" w:noHBand="0" w:lastColumn="0" w:firstColumn="0" w:lastRow="0" w:firstRow="0"/>
      </w:tblPr>
      <w:tblGrid>
        <w:gridCol w:w="56"/>
        <w:gridCol w:w="117"/>
        <w:gridCol w:w="9068"/>
        <w:gridCol w:w="113"/>
      </w:tblGrid>
      <w:tr>
        <w:trPr/>
        <w:tc>
          <w:tcPr>
            <w:tcW w:w="56" w:type="dxa"/>
            <w:tcBorders/>
            <w:shd w:color="auto" w:fill="CED3F1" w:val="clear"/>
          </w:tcPr>
          <w:p>
            <w:pPr>
              <w:pStyle w:val="ConsPlusNormal"/>
              <w:widowControl w:val="false"/>
              <w:rPr/>
            </w:pPr>
            <w:r>
              <w:rPr/>
            </w:r>
          </w:p>
        </w:tc>
        <w:tc>
          <w:tcPr>
            <w:tcW w:w="117"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both"/>
              <w:rPr/>
            </w:pPr>
            <w:r>
              <w:rPr>
                <w:color w:val="392C69"/>
              </w:rPr>
              <w:t>КонсультантПлюс: примечание.</w:t>
            </w:r>
          </w:p>
          <w:p>
            <w:pPr>
              <w:pStyle w:val="ConsPlusNormal"/>
              <w:widowControl w:val="false"/>
              <w:jc w:val="both"/>
              <w:rPr/>
            </w:pPr>
            <w:r>
              <w:rPr>
                <w:color w:val="392C69"/>
              </w:rPr>
              <w:t>В официальном тексте документа, видимо, допущена опечатка: вместо адреса "http://minzhkkh@rtyva.ru" следует читать "</w:t>
            </w:r>
            <w:hyperlink r:id="rId136">
              <w:r>
                <w:rPr>
                  <w:color w:val="0000FF"/>
                </w:rPr>
                <w:t>https://minzakup.rtyva.ru</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spacing w:before="280" w:after="0"/>
        <w:ind w:firstLine="540"/>
        <w:jc w:val="both"/>
        <w:rPr/>
      </w:pPr>
      <w:r>
        <w:rPr/>
        <w:t>2.14. Протокол вскрытия заявок формируется Министерством, указанный протокол размещается на едином портале, а также на официальном сайте в информационно-телекоммуникационной сети "Интернет" (http://minzhkkh@rtyva.ru).</w:t>
      </w:r>
    </w:p>
    <w:p>
      <w:pPr>
        <w:pStyle w:val="ConsPlusNormal"/>
        <w:spacing w:before="220" w:after="0"/>
        <w:ind w:firstLine="540"/>
        <w:jc w:val="both"/>
        <w:rPr/>
      </w:pPr>
      <w:r>
        <w:rPr/>
        <w:t>2.15. Заявка рассматривается в течение трех рабочих дней со дня окончания срока подачи заявок путем проверки на соответствие требованиям, установленным настоящими Правилами.</w:t>
      </w:r>
    </w:p>
    <w:p>
      <w:pPr>
        <w:pStyle w:val="ConsPlusNormal"/>
        <w:spacing w:before="220" w:after="0"/>
        <w:ind w:firstLine="540"/>
        <w:jc w:val="both"/>
        <w:rPr/>
      </w:pPr>
      <w:r>
        <w:rPr/>
        <w:t>2.16. Основаниями для отклонения заявок на стадии их рассмотрения являются:</w:t>
      </w:r>
    </w:p>
    <w:p>
      <w:pPr>
        <w:pStyle w:val="ConsPlusNormal"/>
        <w:spacing w:before="220" w:after="0"/>
        <w:ind w:firstLine="540"/>
        <w:jc w:val="both"/>
        <w:rPr/>
      </w:pPr>
      <w:r>
        <w:rPr/>
        <w:t xml:space="preserve">несоответствие участника отбора требованиям, установленным </w:t>
      </w:r>
      <w:hyperlink w:anchor="P7063">
        <w:r>
          <w:rPr>
            <w:color w:val="0000FF"/>
          </w:rPr>
          <w:t>пунктами 2.3</w:t>
        </w:r>
      </w:hyperlink>
      <w:r>
        <w:rPr/>
        <w:t xml:space="preserve">, </w:t>
      </w:r>
      <w:hyperlink w:anchor="P7073">
        <w:r>
          <w:rPr>
            <w:color w:val="0000FF"/>
          </w:rPr>
          <w:t>2.4</w:t>
        </w:r>
      </w:hyperlink>
      <w:r>
        <w:rPr/>
        <w:t xml:space="preserve"> настоящих Правил;</w:t>
      </w:r>
    </w:p>
    <w:p>
      <w:pPr>
        <w:pStyle w:val="ConsPlusNormal"/>
        <w:spacing w:before="220" w:after="0"/>
        <w:ind w:firstLine="540"/>
        <w:jc w:val="both"/>
        <w:rPr/>
      </w:pPr>
      <w:r>
        <w:rPr/>
        <w:t>непредставление (представление не в полном объеме) документов, указанных в объявлении о проведении отбора;</w:t>
      </w:r>
    </w:p>
    <w:p>
      <w:pPr>
        <w:pStyle w:val="ConsPlusNormal"/>
        <w:spacing w:before="220" w:after="0"/>
        <w:ind w:firstLine="540"/>
        <w:jc w:val="both"/>
        <w:rPr/>
      </w:pPr>
      <w:r>
        <w:rPr/>
        <w:t>несоответствие представленной участником отбора заявки требованиям, установленным в объявлении о проведении отбора;</w:t>
      </w:r>
    </w:p>
    <w:p>
      <w:pPr>
        <w:pStyle w:val="ConsPlusNormal"/>
        <w:spacing w:before="220" w:after="0"/>
        <w:ind w:firstLine="540"/>
        <w:jc w:val="both"/>
        <w:rPr/>
      </w:pPr>
      <w:r>
        <w:rPr/>
        <w:t>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pPr>
        <w:pStyle w:val="ConsPlusNormal"/>
        <w:spacing w:before="220" w:after="0"/>
        <w:ind w:firstLine="540"/>
        <w:jc w:val="both"/>
        <w:rPr/>
      </w:pPr>
      <w:r>
        <w:rPr/>
        <w:t>подача участником отбора заявки после даты и (или) времени, определенных для подачи заявок.</w:t>
      </w:r>
    </w:p>
    <w:p>
      <w:pPr>
        <w:pStyle w:val="ConsPlusNormal"/>
        <w:spacing w:before="220" w:after="0"/>
        <w:ind w:firstLine="540"/>
        <w:jc w:val="both"/>
        <w:rPr/>
      </w:pPr>
      <w:r>
        <w:rPr/>
        <w:t>2.17. По результатам рассмотрения заявок формируется протокол рассмотрения заявок на основании результатов рассмотрения заявок, который подписывается подписью министра жилищно-коммунального хозяйства Республики Тыва, а также указанный протокол размещается на едином портале не позднее 1-го рабочего дня, следующего за днем его подписания.</w:t>
      </w:r>
    </w:p>
    <w:p>
      <w:pPr>
        <w:pStyle w:val="ConsPlusNormal"/>
        <w:spacing w:before="220" w:after="0"/>
        <w:ind w:firstLine="540"/>
        <w:jc w:val="both"/>
        <w:rPr/>
      </w:pPr>
      <w:r>
        <w:rPr/>
        <w:t>2.18. Проверка участника отбора на соответствие критериям и требованиям, определенным настоящими Правилами, осуществляется, в том числе с использованием единой системы межведомственного электронного взаимодействия (при наличии технической возможности).</w:t>
      </w:r>
    </w:p>
    <w:p>
      <w:pPr>
        <w:pStyle w:val="ConsPlusNormal"/>
        <w:spacing w:before="220" w:after="0"/>
        <w:ind w:firstLine="540"/>
        <w:jc w:val="both"/>
        <w:rPr/>
      </w:pPr>
      <w:r>
        <w:rPr/>
        <w:t xml:space="preserve">2.19. Победителем (победителями) отбора признается участник отбора, соответствующий критериям и требованиям, установленным </w:t>
      </w:r>
      <w:hyperlink w:anchor="P7063">
        <w:r>
          <w:rPr>
            <w:color w:val="0000FF"/>
          </w:rPr>
          <w:t>пунктами 2.3</w:t>
        </w:r>
      </w:hyperlink>
      <w:r>
        <w:rPr/>
        <w:t xml:space="preserve"> и </w:t>
      </w:r>
      <w:hyperlink w:anchor="P7073">
        <w:r>
          <w:rPr>
            <w:color w:val="0000FF"/>
          </w:rPr>
          <w:t>2.4</w:t>
        </w:r>
      </w:hyperlink>
      <w:r>
        <w:rPr/>
        <w:t xml:space="preserve"> настоящих Правил, подавший заявку, соответствующую требованиям, установленным </w:t>
      </w:r>
      <w:hyperlink w:anchor="P7093">
        <w:r>
          <w:rPr>
            <w:color w:val="0000FF"/>
          </w:rPr>
          <w:t>пунктами 2.6</w:t>
        </w:r>
      </w:hyperlink>
      <w:r>
        <w:rPr/>
        <w:t xml:space="preserve"> и </w:t>
      </w:r>
      <w:hyperlink w:anchor="P7100">
        <w:r>
          <w:rPr>
            <w:color w:val="0000FF"/>
          </w:rPr>
          <w:t>2.7</w:t>
        </w:r>
      </w:hyperlink>
      <w:r>
        <w:rPr/>
        <w:t xml:space="preserve"> настоящих Правил, исходя из очередности поступления заявок.</w:t>
      </w:r>
    </w:p>
    <w:p>
      <w:pPr>
        <w:pStyle w:val="ConsPlusNormal"/>
        <w:spacing w:before="220" w:after="0"/>
        <w:ind w:firstLine="540"/>
        <w:jc w:val="both"/>
        <w:rPr/>
      </w:pPr>
      <w:r>
        <w:rPr/>
        <w:t>2.20. Основаниями для отказа в предоставлении субсидии являются:</w:t>
      </w:r>
    </w:p>
    <w:p>
      <w:pPr>
        <w:pStyle w:val="ConsPlusNormal"/>
        <w:spacing w:before="220" w:after="0"/>
        <w:ind w:firstLine="540"/>
        <w:jc w:val="both"/>
        <w:rPr/>
      </w:pPr>
      <w:r>
        <w:rPr/>
        <w:t>1) несоответствие представленных участником отбора документов требованиям, определенным настоящими Правилами, или непредставление (представление не в полном объеме) указанных документов;</w:t>
      </w:r>
    </w:p>
    <w:p>
      <w:pPr>
        <w:pStyle w:val="ConsPlusNormal"/>
        <w:spacing w:before="220" w:after="0"/>
        <w:ind w:firstLine="540"/>
        <w:jc w:val="both"/>
        <w:rPr/>
      </w:pPr>
      <w:r>
        <w:rPr/>
        <w:t>2) установление факта недостоверности представленной участником отбора информации.</w:t>
      </w:r>
    </w:p>
    <w:p>
      <w:pPr>
        <w:pStyle w:val="ConsPlusNormal"/>
        <w:spacing w:before="220" w:after="0"/>
        <w:ind w:firstLine="540"/>
        <w:jc w:val="both"/>
        <w:rPr/>
      </w:pPr>
      <w:r>
        <w:rPr/>
        <w:t>2.21. Протокол подведения итогов отбора формируется Министерством и подписывается министром жилищно-коммунального хозяйства Республики Тыва, указанный протокол размещается на едином портале не позднее 1-го рабочего дня, следующего за днем его подписания.</w:t>
      </w:r>
    </w:p>
    <w:p>
      <w:pPr>
        <w:pStyle w:val="ConsPlusNormal"/>
        <w:spacing w:before="220" w:after="0"/>
        <w:ind w:firstLine="540"/>
        <w:jc w:val="both"/>
        <w:rPr/>
      </w:pPr>
      <w:r>
        <w:rPr/>
        <w:t>2.22. Протокол подведения итогов отбора включает следующие сведения:</w:t>
      </w:r>
    </w:p>
    <w:p>
      <w:pPr>
        <w:pStyle w:val="ConsPlusNormal"/>
        <w:spacing w:before="220" w:after="0"/>
        <w:ind w:firstLine="540"/>
        <w:jc w:val="both"/>
        <w:rPr/>
      </w:pPr>
      <w:bookmarkStart w:id="71" w:name="P7132"/>
      <w:bookmarkEnd w:id="71"/>
      <w:r>
        <w:rPr/>
        <w:t>1) дата, время и место проведения рассмотрения заявок;</w:t>
      </w:r>
    </w:p>
    <w:p>
      <w:pPr>
        <w:pStyle w:val="ConsPlusNormal"/>
        <w:spacing w:before="220" w:after="0"/>
        <w:ind w:firstLine="540"/>
        <w:jc w:val="both"/>
        <w:rPr/>
      </w:pPr>
      <w:r>
        <w:rPr/>
        <w:t>2) информация об участниках отбора, заявки которых были рассмотрены;</w:t>
      </w:r>
    </w:p>
    <w:p>
      <w:pPr>
        <w:pStyle w:val="ConsPlusNormal"/>
        <w:spacing w:before="220" w:after="0"/>
        <w:ind w:firstLine="540"/>
        <w:jc w:val="both"/>
        <w:rPr/>
      </w:pPr>
      <w:r>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pPr>
        <w:pStyle w:val="ConsPlusNormal"/>
        <w:spacing w:before="220" w:after="0"/>
        <w:ind w:firstLine="540"/>
        <w:jc w:val="both"/>
        <w:rPr/>
      </w:pPr>
      <w:r>
        <w:rPr/>
        <w:t>4) наименование получателя (получателей) субсидии, с которым заключается соглашение, и размер предоставляемой ему субсидии.</w:t>
      </w:r>
    </w:p>
    <w:p>
      <w:pPr>
        <w:pStyle w:val="ConsPlusNormal"/>
        <w:spacing w:before="220" w:after="0"/>
        <w:ind w:firstLine="540"/>
        <w:jc w:val="both"/>
        <w:rPr/>
      </w:pPr>
      <w:r>
        <w:rPr/>
        <w:t>2.23. По результатам отбора субсидии предоставляются победителю (победителям) отбора на основании соглашения,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pPr>
        <w:pStyle w:val="ConsPlusNormal"/>
        <w:spacing w:before="220" w:after="0"/>
        <w:ind w:firstLine="540"/>
        <w:jc w:val="both"/>
        <w:rPr/>
      </w:pPr>
      <w:r>
        <w:rPr/>
        <w:t>2.24. Соглашение подлежит подписанию победителем отбора в срок не ранее 3-го календарного дня и не позднее 5-го календарного дня со дня подписания протокола подведения итогов отбора.</w:t>
      </w:r>
    </w:p>
    <w:p>
      <w:pPr>
        <w:pStyle w:val="ConsPlusNormal"/>
        <w:spacing w:before="220" w:after="0"/>
        <w:ind w:firstLine="540"/>
        <w:jc w:val="both"/>
        <w:rPr/>
      </w:pPr>
      <w:r>
        <w:rPr/>
        <w:t>2.25. В случае не подписания победителем отбора соглашения в срок, установленный пунктом 2.24 настоящих Правил, победитель отбора считается уклонившимся от заключения соглашения.</w:t>
      </w:r>
    </w:p>
    <w:p>
      <w:pPr>
        <w:pStyle w:val="ConsPlusNormal"/>
        <w:spacing w:before="220" w:after="0"/>
        <w:ind w:firstLine="540"/>
        <w:jc w:val="both"/>
        <w:rPr/>
      </w:pPr>
      <w:r>
        <w:rPr/>
        <w:t>2.26. В соглашение включаются следующие условия:</w:t>
      </w:r>
    </w:p>
    <w:p>
      <w:pPr>
        <w:pStyle w:val="ConsPlusNormal"/>
        <w:spacing w:before="220" w:after="0"/>
        <w:ind w:firstLine="540"/>
        <w:jc w:val="both"/>
        <w:rPr/>
      </w:pPr>
      <w:r>
        <w:rPr/>
        <w:t xml:space="preserve">1) 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37">
        <w:r>
          <w:rPr>
            <w:color w:val="0000FF"/>
          </w:rPr>
          <w:t>статьями 268.1</w:t>
        </w:r>
      </w:hyperlink>
      <w:r>
        <w:rPr/>
        <w:t xml:space="preserve"> и </w:t>
      </w:r>
      <w:hyperlink r:id="rId138">
        <w:r>
          <w:rPr>
            <w:color w:val="0000FF"/>
          </w:rPr>
          <w:t>269.2</w:t>
        </w:r>
      </w:hyperlink>
      <w:r>
        <w:rPr/>
        <w:t xml:space="preserve"> Бюджетного кодекса Российской Федерации;</w:t>
      </w:r>
    </w:p>
    <w:p>
      <w:pPr>
        <w:pStyle w:val="ConsPlusNormal"/>
        <w:spacing w:before="220" w:after="0"/>
        <w:ind w:firstLine="540"/>
        <w:jc w:val="both"/>
        <w:rPr/>
      </w:pPr>
      <w:r>
        <w:rPr/>
        <w:t xml:space="preserve">2) о значениях результатов предоставления субсидии, установленных </w:t>
      </w:r>
      <w:hyperlink w:anchor="P7156">
        <w:r>
          <w:rPr>
            <w:color w:val="0000FF"/>
          </w:rPr>
          <w:t>пунктом 2.30</w:t>
        </w:r>
      </w:hyperlink>
      <w:r>
        <w:rPr/>
        <w:t xml:space="preserve"> настоящих Правил;</w:t>
      </w:r>
    </w:p>
    <w:p>
      <w:pPr>
        <w:pStyle w:val="ConsPlusNormal"/>
        <w:spacing w:before="220" w:after="0"/>
        <w:ind w:firstLine="540"/>
        <w:jc w:val="both"/>
        <w:rPr/>
      </w:pPr>
      <w:r>
        <w:rPr/>
        <w:t>3)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субсидий, приводящего к невозможности предоставления субсидии в размере, определенном в соглашении;</w:t>
      </w:r>
    </w:p>
    <w:p>
      <w:pPr>
        <w:pStyle w:val="ConsPlusNormal"/>
        <w:spacing w:before="220" w:after="0"/>
        <w:ind w:firstLine="540"/>
        <w:jc w:val="both"/>
        <w:rPr/>
      </w:pPr>
      <w:r>
        <w:rPr/>
        <w:t>4)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бюджетных средств в установленном настоящими Правилами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Правилами.</w:t>
      </w:r>
    </w:p>
    <w:p>
      <w:pPr>
        <w:pStyle w:val="ConsPlusNormal"/>
        <w:spacing w:before="220" w:after="0"/>
        <w:ind w:firstLine="540"/>
        <w:jc w:val="both"/>
        <w:rPr/>
      </w:pPr>
      <w:r>
        <w:rPr/>
        <w:t>2.27.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spacing w:before="220" w:after="0"/>
        <w:ind w:firstLine="540"/>
        <w:jc w:val="both"/>
        <w:rPr/>
      </w:pPr>
      <w:r>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w:t>
      </w:r>
    </w:p>
    <w:p>
      <w:pPr>
        <w:pStyle w:val="ConsPlusNormal"/>
        <w:spacing w:before="220" w:after="0"/>
        <w:ind w:firstLine="540"/>
        <w:jc w:val="both"/>
        <w:rPr/>
      </w:pPr>
      <w:r>
        <w:rPr/>
        <w:t xml:space="preserve">2.28. Субсидия предоставляется в пределах бюджетных ассигнований, предусмотренных в республиканском бюджете на цели, указанные в </w:t>
      </w:r>
      <w:hyperlink w:anchor="P7034">
        <w:r>
          <w:rPr>
            <w:color w:val="0000FF"/>
          </w:rPr>
          <w:t>пункте 1.2</w:t>
        </w:r>
      </w:hyperlink>
      <w:r>
        <w:rPr/>
        <w:t xml:space="preserve"> настоящих Правил, и распределяется по результатам отбора между получателями субсидий по следующей формуле:</w:t>
      </w:r>
    </w:p>
    <w:p>
      <w:pPr>
        <w:pStyle w:val="ConsPlusNormal"/>
        <w:jc w:val="both"/>
        <w:rPr/>
      </w:pPr>
      <w:r>
        <w:rPr/>
      </w:r>
    </w:p>
    <w:p>
      <w:pPr>
        <w:pStyle w:val="ConsPlusNormal"/>
        <w:jc w:val="center"/>
        <w:rPr/>
      </w:pPr>
      <w:r>
        <w:rPr/>
        <w:drawing>
          <wp:inline distT="0" distB="0" distL="0" distR="0">
            <wp:extent cx="1005840" cy="429895"/>
            <wp:effectExtent l="0" t="0" r="0" b="0"/>
            <wp:docPr id="16" name="Изображение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6" descr=""/>
                    <pic:cNvPicPr>
                      <a:picLocks noChangeAspect="1" noChangeArrowheads="1"/>
                    </pic:cNvPicPr>
                  </pic:nvPicPr>
                  <pic:blipFill>
                    <a:blip r:embed="rId139"/>
                    <a:stretch>
                      <a:fillRect/>
                    </a:stretch>
                  </pic:blipFill>
                  <pic:spPr bwMode="auto">
                    <a:xfrm>
                      <a:off x="0" y="0"/>
                      <a:ext cx="1005840" cy="429895"/>
                    </a:xfrm>
                    <a:prstGeom prst="rect">
                      <a:avLst/>
                    </a:prstGeom>
                  </pic:spPr>
                </pic:pic>
              </a:graphicData>
            </a:graphic>
          </wp:inline>
        </w:drawing>
      </w:r>
      <w:r>
        <w:rPr/>
        <w:t>,</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PC - максимально возможный размер субсидии, предоставляемой получателю субсидии;</w:t>
      </w:r>
    </w:p>
    <w:p>
      <w:pPr>
        <w:pStyle w:val="ConsPlusNormal"/>
        <w:spacing w:before="220" w:after="0"/>
        <w:ind w:firstLine="540"/>
        <w:jc w:val="both"/>
        <w:rPr/>
      </w:pPr>
      <w:r>
        <w:rPr/>
        <w:t>C - размер средств субсидии, предусмотренных в бюджете Республики Тыва на текущий финансовый год;</w:t>
      </w:r>
    </w:p>
    <w:p>
      <w:pPr>
        <w:pStyle w:val="ConsPlusNormal"/>
        <w:spacing w:before="220" w:after="0"/>
        <w:ind w:firstLine="540"/>
        <w:jc w:val="both"/>
        <w:rPr/>
      </w:pPr>
      <w:r>
        <w:rPr/>
        <w:t>DI - сумма заявления i-го получателя субсидии;</w:t>
      </w:r>
    </w:p>
    <w:p>
      <w:pPr>
        <w:pStyle w:val="ConsPlusNormal"/>
        <w:spacing w:before="220" w:after="0"/>
        <w:ind w:firstLine="540"/>
        <w:jc w:val="both"/>
        <w:rPr/>
      </w:pPr>
      <w:r>
        <w:rPr/>
        <w:t>R - общая сумма всех заявлений, в отношении которых принято решение о предоставлении субсидии.</w:t>
      </w:r>
    </w:p>
    <w:p>
      <w:pPr>
        <w:pStyle w:val="ConsPlusNormal"/>
        <w:spacing w:before="220" w:after="0"/>
        <w:ind w:firstLine="540"/>
        <w:jc w:val="both"/>
        <w:rPr/>
      </w:pPr>
      <w:r>
        <w:rPr/>
        <w:t>2.29. Субсидии перечисляются на лицевой счет заявителя открытым в кредитной организации в соответствии с бюджетным законодательством Российской не позднее 10-го рабочего дня, следующего за днем принятия главным распорядителем бюджетных средств решения о предоставлении субсидии.</w:t>
      </w:r>
    </w:p>
    <w:p>
      <w:pPr>
        <w:pStyle w:val="ConsPlusNormal"/>
        <w:spacing w:before="220" w:after="0"/>
        <w:ind w:firstLine="540"/>
        <w:jc w:val="both"/>
        <w:rPr/>
      </w:pPr>
      <w:bookmarkStart w:id="72" w:name="P7156"/>
      <w:bookmarkEnd w:id="72"/>
      <w:r>
        <w:rPr/>
        <w:t>2.30. Результатом предоставления субсидии является осуществление подготовки объектов жилищно-коммунального хозяйства Республики Тыва к осенне-зимнему периоду.</w:t>
      </w:r>
    </w:p>
    <w:p>
      <w:pPr>
        <w:pStyle w:val="ConsPlusNormal"/>
        <w:spacing w:before="220" w:after="0"/>
        <w:ind w:firstLine="540"/>
        <w:jc w:val="both"/>
        <w:rPr/>
      </w:pPr>
      <w:r>
        <w:rPr/>
        <w:t>2.31. Отбор признается несостоявшимся в следующих случаях:</w:t>
      </w:r>
    </w:p>
    <w:p>
      <w:pPr>
        <w:pStyle w:val="ConsPlusNormal"/>
        <w:spacing w:before="220" w:after="0"/>
        <w:ind w:firstLine="540"/>
        <w:jc w:val="both"/>
        <w:rPr/>
      </w:pPr>
      <w:r>
        <w:rPr/>
        <w:t>1) по окончании срока подачи заявок не подано ни одной заявки;</w:t>
      </w:r>
    </w:p>
    <w:p>
      <w:pPr>
        <w:pStyle w:val="ConsPlusNormal"/>
        <w:spacing w:before="220" w:after="0"/>
        <w:ind w:firstLine="540"/>
        <w:jc w:val="both"/>
        <w:rPr/>
      </w:pPr>
      <w:r>
        <w:rPr/>
        <w:t>2) по результатам рассмотрения заявок отклонены все заявки.</w:t>
      </w:r>
    </w:p>
    <w:p>
      <w:pPr>
        <w:pStyle w:val="ConsPlusNormal"/>
        <w:spacing w:before="220" w:after="0"/>
        <w:ind w:firstLine="540"/>
        <w:jc w:val="both"/>
        <w:rPr/>
      </w:pPr>
      <w:r>
        <w:rPr/>
        <w:t>2.32. Министерство вправе отменить проведение отбора путем размещения на едином портале или сайте Министерства объявления об отмене проведения отбора не позднее чем за два рабочих дня до даты окончания срока подачи заявок.</w:t>
      </w:r>
    </w:p>
    <w:p>
      <w:pPr>
        <w:pStyle w:val="ConsPlusNormal"/>
        <w:spacing w:before="220" w:after="0"/>
        <w:ind w:firstLine="540"/>
        <w:jc w:val="both"/>
        <w:rPr/>
      </w:pPr>
      <w:r>
        <w:rPr/>
        <w:t>2.33. Отбор считается отмененным с момента размещения объявления о его отмене на едином портале.</w:t>
      </w:r>
    </w:p>
    <w:p>
      <w:pPr>
        <w:pStyle w:val="ConsPlusNormal"/>
        <w:jc w:val="both"/>
        <w:rPr/>
      </w:pPr>
      <w:r>
        <w:rPr/>
      </w:r>
    </w:p>
    <w:p>
      <w:pPr>
        <w:pStyle w:val="ConsPlusTitle"/>
        <w:numPr>
          <w:ilvl w:val="0"/>
          <w:numId w:val="0"/>
        </w:numPr>
        <w:ind w:left="0" w:hanging="0"/>
        <w:jc w:val="center"/>
        <w:outlineLvl w:val="2"/>
        <w:rPr/>
      </w:pPr>
      <w:r>
        <w:rPr/>
        <w:t>3. Требования к отчетности, контроль (мониторинг)</w:t>
      </w:r>
    </w:p>
    <w:p>
      <w:pPr>
        <w:pStyle w:val="ConsPlusTitle"/>
        <w:jc w:val="center"/>
        <w:rPr/>
      </w:pPr>
      <w:r>
        <w:rPr/>
        <w:t>за соблюдением условий и порядка предоставления субсидий</w:t>
      </w:r>
    </w:p>
    <w:p>
      <w:pPr>
        <w:pStyle w:val="ConsPlusTitle"/>
        <w:jc w:val="center"/>
        <w:rPr/>
      </w:pPr>
      <w:r>
        <w:rPr/>
        <w:t>и ответственность за их нарушение</w:t>
      </w:r>
    </w:p>
    <w:p>
      <w:pPr>
        <w:pStyle w:val="ConsPlusNormal"/>
        <w:jc w:val="both"/>
        <w:rPr/>
      </w:pPr>
      <w:r>
        <w:rPr/>
      </w:r>
    </w:p>
    <w:p>
      <w:pPr>
        <w:pStyle w:val="ConsPlusNormal"/>
        <w:ind w:firstLine="540"/>
        <w:jc w:val="both"/>
        <w:rPr/>
      </w:pPr>
      <w:r>
        <w:rPr/>
        <w:t>3.1. Средства субсидии носят целевой характер и не могут быть использованы на иные цели. Победитель отбора несет ответственность за целевое использование субсидии.</w:t>
      </w:r>
    </w:p>
    <w:p>
      <w:pPr>
        <w:pStyle w:val="ConsPlusNormal"/>
        <w:spacing w:before="220" w:after="0"/>
        <w:ind w:firstLine="540"/>
        <w:jc w:val="both"/>
        <w:rPr/>
      </w:pPr>
      <w:r>
        <w:rPr/>
        <w:t>3.2. Получатель субсидии представляет в Министерство отчет по формам, предусмотренным типовыми формами, установленными Министерством финансов Российской Федерации для соглашений;</w:t>
      </w:r>
    </w:p>
    <w:p>
      <w:pPr>
        <w:pStyle w:val="ConsPlusNormal"/>
        <w:spacing w:before="220" w:after="0"/>
        <w:ind w:firstLine="540"/>
        <w:jc w:val="both"/>
        <w:rPr/>
      </w:pPr>
      <w:r>
        <w:rPr/>
        <w:t>ежеквартально не позднее 5-го числа месяца, следующего за отчетным, отчет об осуществлении расходов, источником финансового обеспечения которых является субсидия;</w:t>
      </w:r>
    </w:p>
    <w:p>
      <w:pPr>
        <w:pStyle w:val="ConsPlusNormal"/>
        <w:spacing w:before="220" w:after="0"/>
        <w:ind w:firstLine="540"/>
        <w:jc w:val="both"/>
        <w:rPr/>
      </w:pPr>
      <w:r>
        <w:rPr/>
        <w:t>ежегодно не позднее 15 числа месяца, следующего за отчетным годом, отчет о достижении значений результата предоставления субсидий.</w:t>
      </w:r>
    </w:p>
    <w:p>
      <w:pPr>
        <w:pStyle w:val="ConsPlusNormal"/>
        <w:spacing w:before="220" w:after="0"/>
        <w:ind w:firstLine="540"/>
        <w:jc w:val="both"/>
        <w:rPr/>
      </w:pPr>
      <w:r>
        <w:rPr/>
        <w:t>3.3. Контроль за достижением установленных значений целевых показателей (показателей результативности) осуществляется Министерством ежеквартально на основании представленной получателем субсидии отчетности.</w:t>
      </w:r>
    </w:p>
    <w:p>
      <w:pPr>
        <w:pStyle w:val="ConsPlusNormal"/>
        <w:spacing w:before="220" w:after="0"/>
        <w:ind w:firstLine="540"/>
        <w:jc w:val="both"/>
        <w:rPr/>
      </w:pPr>
      <w:r>
        <w:rPr/>
        <w:t>3.4. Проверка соблюдения порядка и условий предоставления субсидии, в том числе в части достижения результатов предоставления субсидии, осуществляется Министерством в течение 5 (пяти) рабочих дней со дня, следующего за днем представления отчетности.</w:t>
      </w:r>
    </w:p>
    <w:p>
      <w:pPr>
        <w:pStyle w:val="ConsPlusNormal"/>
        <w:spacing w:before="220" w:after="0"/>
        <w:ind w:firstLine="540"/>
        <w:jc w:val="both"/>
        <w:rPr/>
      </w:pPr>
      <w:r>
        <w:rPr/>
        <w:t xml:space="preserve">Органы финансового контроля осуществляют проверку соблюдения получателем субсидии порядка и условий предоставления субсидии в соответствии со </w:t>
      </w:r>
      <w:hyperlink r:id="rId140">
        <w:r>
          <w:rPr>
            <w:color w:val="0000FF"/>
          </w:rPr>
          <w:t>статьями 268.1</w:t>
        </w:r>
      </w:hyperlink>
      <w:r>
        <w:rPr/>
        <w:t xml:space="preserve"> и </w:t>
      </w:r>
      <w:hyperlink r:id="rId141">
        <w:r>
          <w:rPr>
            <w:color w:val="0000FF"/>
          </w:rPr>
          <w:t>269.2</w:t>
        </w:r>
      </w:hyperlink>
      <w:r>
        <w:rPr/>
        <w:t xml:space="preserve"> Бюджетного кодекса Российской Федерации.</w:t>
      </w:r>
    </w:p>
    <w:p>
      <w:pPr>
        <w:pStyle w:val="ConsPlusNormal"/>
        <w:spacing w:before="220" w:after="0"/>
        <w:ind w:firstLine="540"/>
        <w:jc w:val="both"/>
        <w:rPr/>
      </w:pPr>
      <w:r>
        <w:rPr/>
        <w:t>3.5. Министерство осуществляет мониторинг достижения получателем субсидии значений результатов предоставления субсидии исходя из достижения значения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spacing w:before="220" w:after="0"/>
        <w:ind w:firstLine="540"/>
        <w:jc w:val="both"/>
        <w:rPr/>
      </w:pPr>
      <w:r>
        <w:rPr/>
        <w:t>3.6. В случае выявления нарушений получателем субсидии условий, установленных для предоставления субсидии, в том числе по фактам проверок, проведенных главным распорядителем как получателем бюджетных средств и органами финансового контроля, недостижения значений результатов предоставления субсидии, а также нецелевого использования бюджетных средств письменное требование (представление и (или) предписание) Министерства (органа финансового контроля) направляется получателю субсидии в течение одного рабочего дня со дня выявления указанных нарушений.</w:t>
      </w:r>
    </w:p>
    <w:p>
      <w:pPr>
        <w:pStyle w:val="ConsPlusNormal"/>
        <w:spacing w:before="220" w:after="0"/>
        <w:ind w:firstLine="540"/>
        <w:jc w:val="both"/>
        <w:rPr/>
      </w:pPr>
      <w:r>
        <w:rPr/>
        <w:t>3.7. При выявлении нарушений участником отбора условий, установленных для предоставления субсидии, в том числе по фактам проверок, проведенных главным распорядителем как получателем бюджетных средств и органами финансового контроля, недостижения значений результатов предоставления субсидии, а также нецелевого использования бюджетных средств субсидия по письменному требованию (представлению и (или) предписанию) Министерства (органа финансового контроля) подлежит возврату в республиканский бюджет в течение десяти дней с даты получения соответствующего требования.</w:t>
      </w:r>
    </w:p>
    <w:p>
      <w:pPr>
        <w:pStyle w:val="ConsPlusNormal"/>
        <w:spacing w:before="220" w:after="0"/>
        <w:ind w:firstLine="540"/>
        <w:jc w:val="both"/>
        <w:rPr/>
      </w:pPr>
      <w:r>
        <w:rPr/>
        <w:t>3.8. В случае если юридическим лицом по состоянию на 31 декабря года, в котором осуществляется строительство новых и обустройство существующих топливных (угольных) складов на территории Республики Тыва, допущены нарушения обязательств по достижению значений результатов предоставления субсидий, предусмотренных соглашением, и если в срок до 1 мая года, следующего за указанным годом, данные нарушения не устранены, объем средств, подлежащий возврату в республиканский бюджет (Vвозврата), рассчитывается по следующей формуле:</w:t>
      </w:r>
    </w:p>
    <w:p>
      <w:pPr>
        <w:pStyle w:val="ConsPlusNormal"/>
        <w:jc w:val="both"/>
        <w:rPr/>
      </w:pPr>
      <w:r>
        <w:rPr/>
      </w:r>
    </w:p>
    <w:p>
      <w:pPr>
        <w:pStyle w:val="ConsPlusNormal"/>
        <w:jc w:val="center"/>
        <w:rPr/>
      </w:pPr>
      <w:r>
        <w:rPr/>
        <w:t>V возврата = (V субсидий x k x m / n) x 0,1,</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V субсидий - размер субсидии, предоставленной получателю субсидии в отчетном финансовом году;</w:t>
      </w:r>
    </w:p>
    <w:p>
      <w:pPr>
        <w:pStyle w:val="ConsPlusNormal"/>
        <w:spacing w:before="220" w:after="0"/>
        <w:ind w:firstLine="540"/>
        <w:jc w:val="both"/>
        <w:rPr/>
      </w:pPr>
      <w:r>
        <w:rPr/>
        <w:t>m - количество результатов предоставления субсидий, по которым индекс, отражающий уровень недостижения i-го результата предоставления субсидий, имеет положительное значение;</w:t>
      </w:r>
    </w:p>
    <w:p>
      <w:pPr>
        <w:pStyle w:val="ConsPlusNormal"/>
        <w:spacing w:before="220" w:after="0"/>
        <w:ind w:firstLine="540"/>
        <w:jc w:val="both"/>
        <w:rPr/>
      </w:pPr>
      <w:r>
        <w:rPr/>
        <w:t>n - общее количество результатов предоставления субсидий;</w:t>
      </w:r>
    </w:p>
    <w:p>
      <w:pPr>
        <w:pStyle w:val="ConsPlusNormal"/>
        <w:spacing w:before="220" w:after="0"/>
        <w:ind w:firstLine="540"/>
        <w:jc w:val="both"/>
        <w:rPr/>
      </w:pPr>
      <w:r>
        <w:rPr/>
        <w:t>k - коэффициент возврата субсидий.</w:t>
      </w:r>
    </w:p>
    <w:p>
      <w:pPr>
        <w:pStyle w:val="ConsPlusNormal"/>
        <w:spacing w:before="220" w:after="0"/>
        <w:ind w:firstLine="540"/>
        <w:jc w:val="both"/>
        <w:rPr/>
      </w:pPr>
      <w:r>
        <w:rPr/>
        <w:t>3.9. При расчете объема средств, подлежащих возврату в республиканский бюджет, в размере субсидии, предоставленной получателю субсидии в отчетном финансовом году (V субсидий), не учитывается размер остатка субсидии, не использованного по состоянию на 1 января текущего финансового года.</w:t>
      </w:r>
    </w:p>
    <w:p>
      <w:pPr>
        <w:pStyle w:val="ConsPlusNormal"/>
        <w:spacing w:before="220" w:after="0"/>
        <w:ind w:firstLine="540"/>
        <w:jc w:val="both"/>
        <w:rPr/>
      </w:pPr>
      <w:r>
        <w:rPr/>
        <w:t>3.10. Коэффициент возврата субсидий (k) рассчитывается по следующей формуле:</w:t>
      </w:r>
    </w:p>
    <w:p>
      <w:pPr>
        <w:pStyle w:val="ConsPlusNormal"/>
        <w:jc w:val="both"/>
        <w:rPr/>
      </w:pPr>
      <w:r>
        <w:rPr/>
      </w:r>
    </w:p>
    <w:p>
      <w:pPr>
        <w:pStyle w:val="ConsPlusNormal"/>
        <w:jc w:val="center"/>
        <w:rPr>
          <w:lang w:val="en-US"/>
        </w:rPr>
      </w:pPr>
      <w:r>
        <w:rPr>
          <w:lang w:val="en-US"/>
        </w:rPr>
        <w:t>k = SUM Di / m,</w:t>
      </w:r>
    </w:p>
    <w:p>
      <w:pPr>
        <w:pStyle w:val="ConsPlusNormal"/>
        <w:jc w:val="both"/>
        <w:rPr>
          <w:lang w:val="en-US"/>
        </w:rPr>
      </w:pPr>
      <w:r>
        <w:rPr>
          <w:lang w:val="en-US"/>
        </w:rPr>
      </w:r>
    </w:p>
    <w:p>
      <w:pPr>
        <w:pStyle w:val="ConsPlusNormal"/>
        <w:ind w:firstLine="540"/>
        <w:jc w:val="both"/>
        <w:rPr>
          <w:lang w:val="en-US"/>
        </w:rPr>
      </w:pPr>
      <w:r>
        <w:rPr/>
        <w:t>где</w:t>
      </w:r>
      <w:r>
        <w:rPr>
          <w:lang w:val="en-US"/>
        </w:rPr>
        <w:t>:</w:t>
      </w:r>
    </w:p>
    <w:p>
      <w:pPr>
        <w:pStyle w:val="ConsPlusNormal"/>
        <w:spacing w:before="220" w:after="0"/>
        <w:ind w:firstLine="540"/>
        <w:jc w:val="both"/>
        <w:rPr/>
      </w:pPr>
      <w:r>
        <w:rPr/>
        <w:t>Di - индекс, отражающий уровень недостижения i-го результата предоставления субсидии.</w:t>
      </w:r>
    </w:p>
    <w:p>
      <w:pPr>
        <w:pStyle w:val="ConsPlusNormal"/>
        <w:spacing w:before="220" w:after="0"/>
        <w:ind w:firstLine="540"/>
        <w:jc w:val="both"/>
        <w:rPr/>
      </w:pPr>
      <w:r>
        <w:rPr/>
        <w:t>При расчете коэффициента возврата субсидий используются только положительные значения индекса, отражающего уровень недостижения i-го результата предоставления субсидий.</w:t>
      </w:r>
    </w:p>
    <w:p>
      <w:pPr>
        <w:pStyle w:val="ConsPlusNormal"/>
        <w:spacing w:before="220" w:after="0"/>
        <w:ind w:firstLine="540"/>
        <w:jc w:val="both"/>
        <w:rPr/>
      </w:pPr>
      <w:r>
        <w:rPr/>
        <w:t>3.11. Индекс, отражающий уровень недостижения i-го результата предоставления субсидий, определяется:</w:t>
      </w:r>
    </w:p>
    <w:p>
      <w:pPr>
        <w:pStyle w:val="ConsPlusNormal"/>
        <w:spacing w:before="220" w:after="0"/>
        <w:ind w:firstLine="540"/>
        <w:jc w:val="both"/>
        <w:rPr/>
      </w:pPr>
      <w:r>
        <w:rPr/>
        <w:t>1) для результатов предоставления субсидий, по которым большее значение фактически достигнутого значения отражает большую эффективность предоставления субсидий, по следующей формуле:</w:t>
      </w:r>
    </w:p>
    <w:p>
      <w:pPr>
        <w:pStyle w:val="ConsPlusNormal"/>
        <w:jc w:val="both"/>
        <w:rPr/>
      </w:pPr>
      <w:r>
        <w:rPr/>
      </w:r>
    </w:p>
    <w:p>
      <w:pPr>
        <w:pStyle w:val="ConsPlusNormal"/>
        <w:jc w:val="center"/>
        <w:rPr/>
      </w:pPr>
      <w:r>
        <w:rPr/>
        <w:t>Di = 1 - Ti / Si,</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Ti - фактически достигнутое значение i-го результата предоставления субсидий на отчетную дату;</w:t>
      </w:r>
    </w:p>
    <w:p>
      <w:pPr>
        <w:pStyle w:val="ConsPlusNormal"/>
        <w:spacing w:before="220" w:after="0"/>
        <w:ind w:firstLine="540"/>
        <w:jc w:val="both"/>
        <w:rPr/>
      </w:pPr>
      <w:r>
        <w:rPr/>
        <w:t>Si - плановое значение i-го результата предоставления субсидий, установленное соглашением;</w:t>
      </w:r>
    </w:p>
    <w:p>
      <w:pPr>
        <w:pStyle w:val="ConsPlusNormal"/>
        <w:spacing w:before="220" w:after="0"/>
        <w:ind w:firstLine="540"/>
        <w:jc w:val="both"/>
        <w:rPr/>
      </w:pPr>
      <w:r>
        <w:rPr/>
        <w:t>2) для результатов предоставления субсидий, по которым большее значение фактически достигнутого значения отражает меньшую эффективность предоставления субсидий, по следующей формуле:</w:t>
      </w:r>
    </w:p>
    <w:p>
      <w:pPr>
        <w:pStyle w:val="ConsPlusNormal"/>
        <w:jc w:val="both"/>
        <w:rPr/>
      </w:pPr>
      <w:r>
        <w:rPr/>
      </w:r>
    </w:p>
    <w:p>
      <w:pPr>
        <w:pStyle w:val="ConsPlusNormal"/>
        <w:jc w:val="center"/>
        <w:rPr/>
      </w:pPr>
      <w:r>
        <w:rPr/>
        <w:t>Di = 1 - Si / T.</w:t>
      </w:r>
    </w:p>
    <w:p>
      <w:pPr>
        <w:pStyle w:val="ConsPlusNormal"/>
        <w:jc w:val="both"/>
        <w:rPr/>
      </w:pPr>
      <w:r>
        <w:rPr/>
      </w:r>
    </w:p>
    <w:p>
      <w:pPr>
        <w:pStyle w:val="ConsPlusNormal"/>
        <w:ind w:firstLine="540"/>
        <w:jc w:val="both"/>
        <w:rPr/>
      </w:pPr>
      <w:r>
        <w:rPr/>
        <w:t>3.12. При невозврате субсидии в установленный срок Министерство принимает меры по взысканию подлежащей возврату в республиканский бюджет субсидии в судебном порядке.</w:t>
      </w:r>
    </w:p>
    <w:p>
      <w:pPr>
        <w:pStyle w:val="ConsPlusNormal"/>
        <w:spacing w:before="220" w:after="0"/>
        <w:ind w:firstLine="540"/>
        <w:jc w:val="both"/>
        <w:rPr/>
      </w:pPr>
      <w:r>
        <w:rPr/>
        <w:t>3.13. Остатки субсидий, не использованные юридическим лицом в отчетном финансовом году (далее - остатки субсидий), подлежат возврату в республиканский бюджет в порядке и сроки, определенные соглашением, но не позднее 15 февраля текущего финансового года в случае отсутствия решения Министерства о наличии потребности в указанных средствах.</w:t>
      </w:r>
    </w:p>
    <w:p>
      <w:pPr>
        <w:pStyle w:val="ConsPlusNormal"/>
        <w:spacing w:before="220" w:after="0"/>
        <w:ind w:firstLine="540"/>
        <w:jc w:val="both"/>
        <w:rPr/>
      </w:pPr>
      <w:r>
        <w:rPr/>
        <w:t xml:space="preserve">В случае образования остатка субсидии юридическое лицо вправе представить в Министерство в срок до 15 января текущего финансового года заявление об использовании указанных средств на цели, указанные в </w:t>
      </w:r>
      <w:hyperlink w:anchor="P7034">
        <w:r>
          <w:rPr>
            <w:color w:val="0000FF"/>
          </w:rPr>
          <w:t>пункте 1.2</w:t>
        </w:r>
      </w:hyperlink>
      <w:r>
        <w:rPr/>
        <w:t xml:space="preserve"> настоящих Правил, с указанием причин образования остатка субсидии и обоснованием потребности в его использовании в текущем финансовом году.</w:t>
      </w:r>
    </w:p>
    <w:p>
      <w:pPr>
        <w:pStyle w:val="ConsPlusNormal"/>
        <w:spacing w:before="220" w:after="0"/>
        <w:ind w:firstLine="540"/>
        <w:jc w:val="both"/>
        <w:rPr/>
      </w:pPr>
      <w:r>
        <w:rPr/>
        <w:t xml:space="preserve">Министерство в течение 15 календарных дней со дня представления заявления, указанного в абзаце втором настоящего пункта, по согласованию с Министерством финансов Республики Тыва принимает решение о наличии потребности в остатке субсидии и направлении указанных средств на цели, указанные в </w:t>
      </w:r>
      <w:hyperlink w:anchor="P7132">
        <w:r>
          <w:rPr>
            <w:color w:val="0000FF"/>
          </w:rPr>
          <w:t>пункте 1.3</w:t>
        </w:r>
      </w:hyperlink>
      <w:r>
        <w:rPr/>
        <w:t xml:space="preserve"> настоящего Порядка, в текущем финансовом году или об отсутствии такой потребности.</w:t>
      </w:r>
    </w:p>
    <w:p>
      <w:pPr>
        <w:pStyle w:val="ConsPlusNormal"/>
        <w:spacing w:before="220" w:after="0"/>
        <w:ind w:firstLine="540"/>
        <w:jc w:val="both"/>
        <w:rPr/>
      </w:pPr>
      <w:r>
        <w:rPr/>
        <w:t>3.14. При невозврате получателем субсидии неиспользованного остатка субсидии в указанный срок Министерство принимает меры по взысканию подлежащего возврату остатка субсидии в республиканский бюджет в судебном порядке.</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2"/>
        <w:rPr/>
      </w:pPr>
      <w:r>
        <w:rPr/>
        <w:t>Приложение</w:t>
      </w:r>
    </w:p>
    <w:p>
      <w:pPr>
        <w:pStyle w:val="ConsPlusNormal"/>
        <w:jc w:val="right"/>
        <w:rPr/>
      </w:pPr>
      <w:r>
        <w:rPr/>
        <w:t>к Порядку предоставления субсидий</w:t>
      </w:r>
    </w:p>
    <w:p>
      <w:pPr>
        <w:pStyle w:val="ConsPlusNormal"/>
        <w:jc w:val="right"/>
        <w:rPr/>
      </w:pPr>
      <w:r>
        <w:rPr/>
        <w:t>из республиканского бюджета</w:t>
      </w:r>
    </w:p>
    <w:p>
      <w:pPr>
        <w:pStyle w:val="ConsPlusNormal"/>
        <w:jc w:val="right"/>
        <w:rPr/>
      </w:pPr>
      <w:r>
        <w:rPr/>
        <w:t>Республики Тыва юридическим лицам</w:t>
      </w:r>
    </w:p>
    <w:p>
      <w:pPr>
        <w:pStyle w:val="ConsPlusNormal"/>
        <w:jc w:val="right"/>
        <w:rPr/>
      </w:pPr>
      <w:r>
        <w:rPr/>
        <w:t>(за исключением государственных (муниципальных)</w:t>
      </w:r>
    </w:p>
    <w:p>
      <w:pPr>
        <w:pStyle w:val="ConsPlusNormal"/>
        <w:jc w:val="right"/>
        <w:rPr/>
      </w:pPr>
      <w:r>
        <w:rPr/>
        <w:t>учреждений на подготовку объектов</w:t>
      </w:r>
    </w:p>
    <w:p>
      <w:pPr>
        <w:pStyle w:val="ConsPlusNormal"/>
        <w:jc w:val="right"/>
        <w:rPr/>
      </w:pPr>
      <w:r>
        <w:rPr/>
        <w:t>жилищно-коммунального хозяйства</w:t>
      </w:r>
    </w:p>
    <w:p>
      <w:pPr>
        <w:pStyle w:val="ConsPlusNormal"/>
        <w:jc w:val="right"/>
        <w:rPr/>
      </w:pPr>
      <w:r>
        <w:rPr/>
        <w:t>Республики Тыва к осенне-зимнему периоду</w:t>
      </w:r>
    </w:p>
    <w:p>
      <w:pPr>
        <w:pStyle w:val="ConsPlusNormal"/>
        <w:jc w:val="both"/>
        <w:rPr/>
      </w:pPr>
      <w:r>
        <w:rPr/>
      </w:r>
    </w:p>
    <w:p>
      <w:pPr>
        <w:pStyle w:val="ConsPlusNormal"/>
        <w:jc w:val="right"/>
        <w:rPr/>
      </w:pPr>
      <w:r>
        <w:rPr/>
        <w:t>Форма</w:t>
      </w:r>
    </w:p>
    <w:p>
      <w:pPr>
        <w:pStyle w:val="ConsPlusNormal"/>
        <w:jc w:val="both"/>
        <w:rPr/>
      </w:pPr>
      <w:r>
        <w:rPr/>
      </w:r>
    </w:p>
    <w:p>
      <w:pPr>
        <w:pStyle w:val="ConsPlusNonformat"/>
        <w:jc w:val="both"/>
        <w:rPr/>
      </w:pPr>
      <w:bookmarkStart w:id="73" w:name="P7227"/>
      <w:bookmarkEnd w:id="73"/>
      <w:r>
        <w:rPr/>
        <w:t xml:space="preserve">                                  </w:t>
      </w:r>
      <w:r>
        <w:rPr/>
        <w:t>ЗАЯВКА</w:t>
      </w:r>
    </w:p>
    <w:p>
      <w:pPr>
        <w:pStyle w:val="ConsPlusNonformat"/>
        <w:jc w:val="both"/>
        <w:rPr/>
      </w:pPr>
      <w:r>
        <w:rPr/>
        <w:t xml:space="preserve">                  </w:t>
      </w:r>
      <w:r>
        <w:rPr/>
        <w:t>на получение в 20____ году субсидии из</w:t>
      </w:r>
    </w:p>
    <w:p>
      <w:pPr>
        <w:pStyle w:val="ConsPlusNonformat"/>
        <w:jc w:val="both"/>
        <w:rPr/>
      </w:pPr>
      <w:r>
        <w:rPr/>
        <w:t xml:space="preserve">                 </w:t>
      </w:r>
      <w:r>
        <w:rPr/>
        <w:t>республиканского бюджета Республики Тыва</w:t>
      </w:r>
    </w:p>
    <w:p>
      <w:pPr>
        <w:pStyle w:val="ConsPlusNonformat"/>
        <w:jc w:val="both"/>
        <w:rPr/>
      </w:pPr>
      <w:r>
        <w:rPr/>
        <w:t xml:space="preserve">               </w:t>
      </w:r>
      <w:r>
        <w:rPr/>
        <w:t>на финансовое обеспечение затрат организаций</w:t>
      </w:r>
    </w:p>
    <w:p>
      <w:pPr>
        <w:pStyle w:val="ConsPlusNonformat"/>
        <w:jc w:val="both"/>
        <w:rPr/>
      </w:pPr>
      <w:r>
        <w:rPr/>
        <w:t xml:space="preserve">               </w:t>
      </w:r>
      <w:r>
        <w:rPr/>
        <w:t>на подготовку объектов жилищно-коммунального</w:t>
      </w:r>
    </w:p>
    <w:p>
      <w:pPr>
        <w:pStyle w:val="ConsPlusNonformat"/>
        <w:jc w:val="both"/>
        <w:rPr/>
      </w:pPr>
      <w:r>
        <w:rPr/>
        <w:t xml:space="preserve">            </w:t>
      </w:r>
      <w:r>
        <w:rPr/>
        <w:t>хозяйства Республики Тыва к осенне-зимнему периоду</w:t>
      </w:r>
    </w:p>
    <w:p>
      <w:pPr>
        <w:pStyle w:val="ConsPlusNonformat"/>
        <w:jc w:val="both"/>
        <w:rPr/>
      </w:pPr>
      <w:r>
        <w:rPr/>
      </w:r>
    </w:p>
    <w:p>
      <w:pPr>
        <w:pStyle w:val="ConsPlusNonformat"/>
        <w:jc w:val="both"/>
        <w:rPr/>
      </w:pPr>
      <w:r>
        <w:rPr/>
        <w:t xml:space="preserve">    </w:t>
      </w:r>
      <w:r>
        <w:rPr/>
        <w:t>Прошу предоставить из республиканского бюджета Республики Тыва субсидию</w:t>
      </w:r>
    </w:p>
    <w:p>
      <w:pPr>
        <w:pStyle w:val="ConsPlusNonformat"/>
        <w:jc w:val="both"/>
        <w:rPr/>
      </w:pPr>
      <w:r>
        <w:rPr/>
        <w:t>на финансовое обеспечение затрат __________________________________________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(указывается полное наименование организации</w:t>
      </w:r>
    </w:p>
    <w:p>
      <w:pPr>
        <w:pStyle w:val="ConsPlusNonformat"/>
        <w:jc w:val="both"/>
        <w:rPr/>
      </w:pPr>
      <w:r>
        <w:rPr/>
        <w:t xml:space="preserve">               </w:t>
      </w:r>
      <w:r>
        <w:rPr/>
        <w:t>в соответствии с учредительными документами)</w:t>
      </w:r>
    </w:p>
    <w:p>
      <w:pPr>
        <w:pStyle w:val="ConsPlusNonformat"/>
        <w:jc w:val="both"/>
        <w:rPr/>
      </w:pPr>
      <w:r>
        <w:rPr/>
        <w:t>на  подготовку  объектов  жилищно-коммунального хозяйства Республики Тыва к</w:t>
      </w:r>
    </w:p>
    <w:p>
      <w:pPr>
        <w:pStyle w:val="ConsPlusNonformat"/>
        <w:jc w:val="both"/>
        <w:rPr/>
      </w:pPr>
      <w:r>
        <w:rPr/>
        <w:t>осенне-зимнему периоду.</w:t>
      </w:r>
    </w:p>
    <w:p>
      <w:pPr>
        <w:pStyle w:val="ConsPlusNonformat"/>
        <w:jc w:val="both"/>
        <w:rPr/>
      </w:pPr>
      <w:r>
        <w:rPr/>
        <w:t xml:space="preserve">    </w:t>
      </w:r>
      <w:r>
        <w:rPr/>
        <w:t>Организационно-правовая форма: ________________________________________</w:t>
      </w:r>
    </w:p>
    <w:p>
      <w:pPr>
        <w:pStyle w:val="ConsPlusNonformat"/>
        <w:jc w:val="both"/>
        <w:rPr/>
      </w:pPr>
      <w:r>
        <w:rPr/>
        <w:t xml:space="preserve">    </w:t>
      </w:r>
      <w:r>
        <w:rPr/>
        <w:t>ИНН/ОГРН ______________________________________________________________</w:t>
      </w:r>
    </w:p>
    <w:p>
      <w:pPr>
        <w:pStyle w:val="ConsPlusNonformat"/>
        <w:jc w:val="both"/>
        <w:rPr/>
      </w:pPr>
      <w:r>
        <w:rPr/>
        <w:t xml:space="preserve">    </w:t>
      </w:r>
      <w:r>
        <w:rPr/>
        <w:t>Юридический адрес: ____________________________________________________</w:t>
      </w:r>
    </w:p>
    <w:p>
      <w:pPr>
        <w:pStyle w:val="ConsPlusNonformat"/>
        <w:jc w:val="both"/>
        <w:rPr/>
      </w:pPr>
      <w:r>
        <w:rPr/>
        <w:t xml:space="preserve">    </w:t>
      </w:r>
      <w:r>
        <w:rPr/>
        <w:t>Почтовый адрес: _______________________________________________________</w:t>
      </w:r>
    </w:p>
    <w:p>
      <w:pPr>
        <w:pStyle w:val="ConsPlusNonformat"/>
        <w:jc w:val="both"/>
        <w:rPr/>
      </w:pPr>
      <w:r>
        <w:rPr/>
        <w:t xml:space="preserve">    </w:t>
      </w:r>
      <w:r>
        <w:rPr/>
        <w:t>Контактные телефоны: __________________________________________________</w:t>
      </w:r>
    </w:p>
    <w:p>
      <w:pPr>
        <w:pStyle w:val="ConsPlusNonformat"/>
        <w:jc w:val="both"/>
        <w:rPr/>
      </w:pPr>
      <w:r>
        <w:rPr/>
        <w:t xml:space="preserve">    </w:t>
      </w:r>
      <w:r>
        <w:rPr/>
        <w:t>Фамилия, имя, отчество руководителя организации _______________________</w:t>
      </w:r>
    </w:p>
    <w:p>
      <w:pPr>
        <w:pStyle w:val="ConsPlusNonformat"/>
        <w:jc w:val="both"/>
        <w:rPr/>
      </w:pPr>
      <w:r>
        <w:rPr/>
        <w:t>___________________________________________________________________________</w:t>
      </w:r>
    </w:p>
    <w:p>
      <w:pPr>
        <w:pStyle w:val="ConsPlusNonformat"/>
        <w:jc w:val="both"/>
        <w:rPr/>
      </w:pPr>
      <w:r>
        <w:rPr/>
      </w:r>
    </w:p>
    <w:p>
      <w:pPr>
        <w:pStyle w:val="ConsPlusNonformat"/>
        <w:jc w:val="both"/>
        <w:rPr/>
      </w:pPr>
      <w:r>
        <w:rPr/>
        <w:t xml:space="preserve">                 </w:t>
      </w:r>
      <w:r>
        <w:rPr/>
        <w:t>Перечень документов, прилагаемых к заявке</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566"/>
        <w:gridCol w:w="1815"/>
        <w:gridCol w:w="1358"/>
        <w:gridCol w:w="3857"/>
        <w:gridCol w:w="1475"/>
      </w:tblGrid>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N п/п</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Наименование документа</w:t>
            </w:r>
          </w:p>
        </w:tc>
        <w:tc>
          <w:tcPr>
            <w:tcW w:w="13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Количество страниц</w:t>
            </w:r>
          </w:p>
        </w:tc>
        <w:tc>
          <w:tcPr>
            <w:tcW w:w="385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Направление расхода (в случае оплаты работ (услуг) или приобретения материалов (оборудования), наименование подрядчика (поставщика)</w:t>
            </w:r>
          </w:p>
        </w:tc>
        <w:tc>
          <w:tcPr>
            <w:tcW w:w="14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Сумма, руб.</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1.</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35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8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2.</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35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8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3.</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35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8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pPr>
            <w:r>
              <w:rPr/>
              <w:t>... n</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35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8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p>
      <w:pPr>
        <w:pStyle w:val="ConsPlusNonformat"/>
        <w:jc w:val="both"/>
        <w:rPr/>
      </w:pPr>
      <w:r>
        <w:rPr/>
        <w:t xml:space="preserve">    </w:t>
      </w:r>
      <w:r>
        <w:rPr/>
        <w:t>Выражаю       согласие      на      публикацию      (размещение)      в</w:t>
      </w:r>
    </w:p>
    <w:p>
      <w:pPr>
        <w:pStyle w:val="ConsPlusNonformat"/>
        <w:jc w:val="both"/>
        <w:rPr/>
      </w:pPr>
      <w:r>
        <w:rPr/>
        <w:t>информационно-телекоммуникационной    сети    "Интернет"    информации   об</w:t>
      </w:r>
    </w:p>
    <w:p>
      <w:pPr>
        <w:pStyle w:val="ConsPlusNonformat"/>
        <w:jc w:val="both"/>
        <w:rPr/>
      </w:pPr>
      <w:r>
        <w:rPr/>
        <w:t>организации, о подаваемой настоящей заявке, иной информации об организации,</w:t>
      </w:r>
    </w:p>
    <w:p>
      <w:pPr>
        <w:pStyle w:val="ConsPlusNonformat"/>
        <w:jc w:val="both"/>
        <w:rPr/>
      </w:pPr>
      <w:r>
        <w:rPr/>
        <w:t>связанной с соответствующим отбором.</w:t>
      </w:r>
    </w:p>
    <w:p>
      <w:pPr>
        <w:pStyle w:val="ConsPlusNonformat"/>
        <w:jc w:val="both"/>
        <w:rPr/>
      </w:pPr>
      <w:r>
        <w:rPr/>
        <w:t xml:space="preserve">    </w:t>
      </w:r>
      <w:r>
        <w:rPr/>
        <w:t>Подтверждаю   подлинность,   достоверность   указанной   информации   и</w:t>
      </w:r>
    </w:p>
    <w:p>
      <w:pPr>
        <w:pStyle w:val="ConsPlusNonformat"/>
        <w:jc w:val="both"/>
        <w:rPr/>
      </w:pPr>
      <w:r>
        <w:rPr/>
        <w:t>прилагаемых документов.</w:t>
      </w:r>
    </w:p>
    <w:p>
      <w:pPr>
        <w:pStyle w:val="ConsPlusNonformat"/>
        <w:jc w:val="both"/>
        <w:rPr/>
      </w:pPr>
      <w:r>
        <w:rPr/>
      </w:r>
    </w:p>
    <w:p>
      <w:pPr>
        <w:pStyle w:val="ConsPlusNonformat"/>
        <w:jc w:val="both"/>
        <w:rPr/>
      </w:pPr>
      <w:r>
        <w:rPr/>
        <w:t>Руководитель организации    ________________    ___________________________</w:t>
      </w:r>
    </w:p>
    <w:p>
      <w:pPr>
        <w:pStyle w:val="ConsPlusNonformat"/>
        <w:jc w:val="both"/>
        <w:rPr/>
      </w:pPr>
      <w:r>
        <w:rPr/>
        <w:t xml:space="preserve">                                 </w:t>
      </w:r>
      <w:r>
        <w:rPr/>
        <w:t>(подпись)                (ФИО)</w:t>
      </w:r>
    </w:p>
    <w:p>
      <w:pPr>
        <w:pStyle w:val="ConsPlusNonformat"/>
        <w:jc w:val="both"/>
        <w:rPr/>
      </w:pPr>
      <w:r>
        <w:rPr/>
        <w:t>М.П.</w:t>
      </w:r>
    </w:p>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p>
      <w:pPr>
        <w:pStyle w:val="Normal"/>
        <w:widowControl/>
        <w:bidi w:val="0"/>
        <w:spacing w:lineRule="auto" w:line="276" w:before="0" w:after="200"/>
        <w:jc w:val="left"/>
        <w:rPr/>
      </w:pPr>
      <w:r>
        <w:rPr/>
      </w:r>
      <w:bookmarkStart w:id="74" w:name="_GoBack"/>
      <w:bookmarkStart w:id="75" w:name="_GoBack"/>
      <w:bookmarkEnd w:id="75"/>
    </w:p>
    <w:sectPr>
      <w:type w:val="nextPage"/>
      <w:pgSz w:w="11906" w:h="16838"/>
      <w:pgMar w:left="1701" w:right="850" w:gutter="0" w:header="0" w:top="1134" w:footer="0" w:bottom="1134"/>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Courier New">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6c3e40"/>
    <w:rPr>
      <w:rFonts w:ascii="Tahoma" w:hAnsi="Tahoma" w:cs="Tahoma"/>
      <w:sz w:val="16"/>
      <w:szCs w:val="16"/>
    </w:rPr>
  </w:style>
  <w:style w:type="character" w:styleId="-">
    <w:name w:val="Hyperlink"/>
    <w:rPr>
      <w:color w:val="000080"/>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6c3e40"/>
    <w:pPr>
      <w:widowControl w:val="false"/>
      <w:suppressAutoHyphens w:val="true"/>
      <w:bidi w:val="0"/>
      <w:spacing w:lineRule="auto" w:line="240" w:before="0" w:after="0"/>
      <w:jc w:val="left"/>
    </w:pPr>
    <w:rPr>
      <w:rFonts w:ascii="Calibri" w:hAnsi="Calibri" w:eastAsia="" w:cs="Calibri" w:eastAsiaTheme="minorEastAsia"/>
      <w:color w:val="auto"/>
      <w:kern w:val="0"/>
      <w:sz w:val="22"/>
      <w:szCs w:val="22"/>
      <w:lang w:val="ru-RU" w:eastAsia="ru-RU" w:bidi="ar-SA"/>
    </w:rPr>
  </w:style>
  <w:style w:type="paragraph" w:styleId="ConsPlusNonformat" w:customStyle="1">
    <w:name w:val="ConsPlusNonformat"/>
    <w:qFormat/>
    <w:rsid w:val="006c3e40"/>
    <w:pPr>
      <w:widowControl w:val="false"/>
      <w:suppressAutoHyphens w:val="true"/>
      <w:bidi w:val="0"/>
      <w:spacing w:lineRule="auto" w:line="240" w:before="0" w:after="0"/>
      <w:jc w:val="left"/>
    </w:pPr>
    <w:rPr>
      <w:rFonts w:ascii="Courier New" w:hAnsi="Courier New" w:eastAsia="" w:cs="Courier New" w:eastAsiaTheme="minorEastAsia"/>
      <w:color w:val="auto"/>
      <w:kern w:val="0"/>
      <w:sz w:val="20"/>
      <w:szCs w:val="22"/>
      <w:lang w:val="ru-RU" w:eastAsia="ru-RU" w:bidi="ar-SA"/>
    </w:rPr>
  </w:style>
  <w:style w:type="paragraph" w:styleId="ConsPlusTitle" w:customStyle="1">
    <w:name w:val="ConsPlusTitle"/>
    <w:qFormat/>
    <w:rsid w:val="006c3e40"/>
    <w:pPr>
      <w:widowControl w:val="false"/>
      <w:suppressAutoHyphens w:val="true"/>
      <w:bidi w:val="0"/>
      <w:spacing w:lineRule="auto" w:line="240" w:before="0" w:after="0"/>
      <w:jc w:val="left"/>
    </w:pPr>
    <w:rPr>
      <w:rFonts w:ascii="Calibri" w:hAnsi="Calibri" w:eastAsia="" w:cs="Calibri" w:eastAsiaTheme="minorEastAsia"/>
      <w:b/>
      <w:color w:val="auto"/>
      <w:kern w:val="0"/>
      <w:sz w:val="22"/>
      <w:szCs w:val="22"/>
      <w:lang w:val="ru-RU" w:eastAsia="ru-RU" w:bidi="ar-SA"/>
    </w:rPr>
  </w:style>
  <w:style w:type="paragraph" w:styleId="ConsPlusCell" w:customStyle="1">
    <w:name w:val="ConsPlusCell"/>
    <w:qFormat/>
    <w:rsid w:val="006c3e40"/>
    <w:pPr>
      <w:widowControl w:val="false"/>
      <w:suppressAutoHyphens w:val="true"/>
      <w:bidi w:val="0"/>
      <w:spacing w:lineRule="auto" w:line="240" w:before="0" w:after="0"/>
      <w:jc w:val="left"/>
    </w:pPr>
    <w:rPr>
      <w:rFonts w:ascii="Courier New" w:hAnsi="Courier New" w:eastAsia="" w:cs="Courier New" w:eastAsiaTheme="minorEastAsia"/>
      <w:color w:val="auto"/>
      <w:kern w:val="0"/>
      <w:sz w:val="20"/>
      <w:szCs w:val="22"/>
      <w:lang w:val="ru-RU" w:eastAsia="ru-RU" w:bidi="ar-SA"/>
    </w:rPr>
  </w:style>
  <w:style w:type="paragraph" w:styleId="ConsPlusDocList" w:customStyle="1">
    <w:name w:val="ConsPlusDocList"/>
    <w:qFormat/>
    <w:rsid w:val="006c3e40"/>
    <w:pPr>
      <w:widowControl w:val="false"/>
      <w:suppressAutoHyphens w:val="true"/>
      <w:bidi w:val="0"/>
      <w:spacing w:lineRule="auto" w:line="240" w:before="0" w:after="0"/>
      <w:jc w:val="left"/>
    </w:pPr>
    <w:rPr>
      <w:rFonts w:ascii="Calibri" w:hAnsi="Calibri" w:eastAsia="" w:cs="Calibri" w:eastAsiaTheme="minorEastAsia"/>
      <w:color w:val="auto"/>
      <w:kern w:val="0"/>
      <w:sz w:val="22"/>
      <w:szCs w:val="22"/>
      <w:lang w:val="ru-RU" w:eastAsia="ru-RU" w:bidi="ar-SA"/>
    </w:rPr>
  </w:style>
  <w:style w:type="paragraph" w:styleId="ConsPlusTitlePage" w:customStyle="1">
    <w:name w:val="ConsPlusTitlePage"/>
    <w:qFormat/>
    <w:rsid w:val="006c3e40"/>
    <w:pPr>
      <w:widowControl w:val="false"/>
      <w:suppressAutoHyphens w:val="true"/>
      <w:bidi w:val="0"/>
      <w:spacing w:lineRule="auto" w:line="240" w:before="0" w:after="0"/>
      <w:jc w:val="left"/>
    </w:pPr>
    <w:rPr>
      <w:rFonts w:ascii="Tahoma" w:hAnsi="Tahoma" w:eastAsia="" w:cs="Tahoma" w:eastAsiaTheme="minorEastAsia"/>
      <w:color w:val="auto"/>
      <w:kern w:val="0"/>
      <w:sz w:val="20"/>
      <w:szCs w:val="22"/>
      <w:lang w:val="ru-RU" w:eastAsia="ru-RU" w:bidi="ar-SA"/>
    </w:rPr>
  </w:style>
  <w:style w:type="paragraph" w:styleId="ConsPlusJurTerm" w:customStyle="1">
    <w:name w:val="ConsPlusJurTerm"/>
    <w:qFormat/>
    <w:rsid w:val="006c3e40"/>
    <w:pPr>
      <w:widowControl w:val="false"/>
      <w:suppressAutoHyphens w:val="true"/>
      <w:bidi w:val="0"/>
      <w:spacing w:lineRule="auto" w:line="240" w:before="0" w:after="0"/>
      <w:jc w:val="left"/>
    </w:pPr>
    <w:rPr>
      <w:rFonts w:ascii="Tahoma" w:hAnsi="Tahoma" w:eastAsia="" w:cs="Tahoma" w:eastAsiaTheme="minorEastAsia"/>
      <w:color w:val="auto"/>
      <w:kern w:val="0"/>
      <w:sz w:val="26"/>
      <w:szCs w:val="22"/>
      <w:lang w:val="ru-RU" w:eastAsia="ru-RU" w:bidi="ar-SA"/>
    </w:rPr>
  </w:style>
  <w:style w:type="paragraph" w:styleId="ConsPlusTextList" w:customStyle="1">
    <w:name w:val="ConsPlusTextList"/>
    <w:qFormat/>
    <w:rsid w:val="006c3e40"/>
    <w:pPr>
      <w:widowControl w:val="false"/>
      <w:suppressAutoHyphens w:val="true"/>
      <w:bidi w:val="0"/>
      <w:spacing w:lineRule="auto" w:line="240" w:before="0" w:after="0"/>
      <w:jc w:val="left"/>
    </w:pPr>
    <w:rPr>
      <w:rFonts w:ascii="Arial" w:hAnsi="Arial" w:eastAsia="" w:cs="Arial" w:eastAsiaTheme="minorEastAsia"/>
      <w:color w:val="auto"/>
      <w:kern w:val="0"/>
      <w:sz w:val="20"/>
      <w:szCs w:val="22"/>
      <w:lang w:val="ru-RU" w:eastAsia="ru-RU" w:bidi="ar-SA"/>
    </w:rPr>
  </w:style>
  <w:style w:type="paragraph" w:styleId="BalloonText">
    <w:name w:val="Balloon Text"/>
    <w:basedOn w:val="Normal"/>
    <w:link w:val="Style14"/>
    <w:uiPriority w:val="99"/>
    <w:semiHidden/>
    <w:unhideWhenUsed/>
    <w:qFormat/>
    <w:rsid w:val="006c3e4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https://login.consultant.ru/link/?req=doc&amp;base=RLAW434&amp;n=42156&amp;dst=100005" TargetMode="External"/><Relationship Id="rId4" Type="http://schemas.openxmlformats.org/officeDocument/2006/relationships/hyperlink" Target="https://login.consultant.ru/link/?req=doc&amp;base=RLAW434&amp;n=42891&amp;dst=100005" TargetMode="External"/><Relationship Id="rId5" Type="http://schemas.openxmlformats.org/officeDocument/2006/relationships/hyperlink" Target="https://login.consultant.ru/link/?req=doc&amp;base=RLAW434&amp;n=43330&amp;dst=100005" TargetMode="External"/><Relationship Id="rId6" Type="http://schemas.openxmlformats.org/officeDocument/2006/relationships/hyperlink" Target="https://login.consultant.ru/link/?req=doc&amp;base=RLAW434&amp;n=43676&amp;dst=100005" TargetMode="External"/><Relationship Id="rId7" Type="http://schemas.openxmlformats.org/officeDocument/2006/relationships/hyperlink" Target="https://login.consultant.ru/link/?req=doc&amp;base=RLAW434&amp;n=44372&amp;dst=100005" TargetMode="External"/><Relationship Id="rId8" Type="http://schemas.openxmlformats.org/officeDocument/2006/relationships/hyperlink" Target="https://login.consultant.ru/link/?req=doc&amp;base=RLAW434&amp;n=42108" TargetMode="External"/><Relationship Id="rId9" Type="http://schemas.openxmlformats.org/officeDocument/2006/relationships/hyperlink" Target="https://login.consultant.ru/link/?req=doc&amp;base=RLAW434&amp;n=20620" TargetMode="External"/><Relationship Id="rId10" Type="http://schemas.openxmlformats.org/officeDocument/2006/relationships/hyperlink" Target="https://login.consultant.ru/link/?req=doc&amp;base=RLAW434&amp;n=21027" TargetMode="External"/><Relationship Id="rId11" Type="http://schemas.openxmlformats.org/officeDocument/2006/relationships/hyperlink" Target="https://login.consultant.ru/link/?req=doc&amp;base=RLAW434&amp;n=21996" TargetMode="External"/><Relationship Id="rId12" Type="http://schemas.openxmlformats.org/officeDocument/2006/relationships/hyperlink" Target="https://login.consultant.ru/link/?req=doc&amp;base=RLAW434&amp;n=23228" TargetMode="External"/><Relationship Id="rId13" Type="http://schemas.openxmlformats.org/officeDocument/2006/relationships/hyperlink" Target="https://login.consultant.ru/link/?req=doc&amp;base=RLAW434&amp;n=24218" TargetMode="External"/><Relationship Id="rId14" Type="http://schemas.openxmlformats.org/officeDocument/2006/relationships/hyperlink" Target="https://login.consultant.ru/link/?req=doc&amp;base=RLAW434&amp;n=25103" TargetMode="External"/><Relationship Id="rId15" Type="http://schemas.openxmlformats.org/officeDocument/2006/relationships/hyperlink" Target="https://login.consultant.ru/link/?req=doc&amp;base=RLAW434&amp;n=25627" TargetMode="External"/><Relationship Id="rId16" Type="http://schemas.openxmlformats.org/officeDocument/2006/relationships/hyperlink" Target="https://login.consultant.ru/link/?req=doc&amp;base=RLAW434&amp;n=26276" TargetMode="External"/><Relationship Id="rId17" Type="http://schemas.openxmlformats.org/officeDocument/2006/relationships/hyperlink" Target="https://login.consultant.ru/link/?req=doc&amp;base=RLAW434&amp;n=28132" TargetMode="External"/><Relationship Id="rId18" Type="http://schemas.openxmlformats.org/officeDocument/2006/relationships/hyperlink" Target="https://login.consultant.ru/link/?req=doc&amp;base=RLAW434&amp;n=30120" TargetMode="External"/><Relationship Id="rId19" Type="http://schemas.openxmlformats.org/officeDocument/2006/relationships/hyperlink" Target="https://login.consultant.ru/link/?req=doc&amp;base=RLAW434&amp;n=30678" TargetMode="External"/><Relationship Id="rId20" Type="http://schemas.openxmlformats.org/officeDocument/2006/relationships/hyperlink" Target="https://login.consultant.ru/link/?req=doc&amp;base=RLAW434&amp;n=32640" TargetMode="External"/><Relationship Id="rId21" Type="http://schemas.openxmlformats.org/officeDocument/2006/relationships/hyperlink" Target="https://login.consultant.ru/link/?req=doc&amp;base=RLAW434&amp;n=35034" TargetMode="External"/><Relationship Id="rId22" Type="http://schemas.openxmlformats.org/officeDocument/2006/relationships/hyperlink" Target="https://login.consultant.ru/link/?req=doc&amp;base=RLAW434&amp;n=35130" TargetMode="External"/><Relationship Id="rId23" Type="http://schemas.openxmlformats.org/officeDocument/2006/relationships/hyperlink" Target="https://login.consultant.ru/link/?req=doc&amp;base=RLAW434&amp;n=35591" TargetMode="External"/><Relationship Id="rId24" Type="http://schemas.openxmlformats.org/officeDocument/2006/relationships/hyperlink" Target="https://login.consultant.ru/link/?req=doc&amp;base=RLAW434&amp;n=37732" TargetMode="External"/><Relationship Id="rId25" Type="http://schemas.openxmlformats.org/officeDocument/2006/relationships/hyperlink" Target="https://login.consultant.ru/link/?req=doc&amp;base=RLAW434&amp;n=38899" TargetMode="External"/><Relationship Id="rId26" Type="http://schemas.openxmlformats.org/officeDocument/2006/relationships/hyperlink" Target="https://login.consultant.ru/link/?req=doc&amp;base=RLAW434&amp;n=40544" TargetMode="External"/><Relationship Id="rId27" Type="http://schemas.openxmlformats.org/officeDocument/2006/relationships/hyperlink" Target="https://login.consultant.ru/link/?req=doc&amp;base=RLAW434&amp;n=40510" TargetMode="External"/><Relationship Id="rId28" Type="http://schemas.openxmlformats.org/officeDocument/2006/relationships/hyperlink" Target="www.pravo.gov.ru" TargetMode="External"/><Relationship Id="rId29" Type="http://schemas.openxmlformats.org/officeDocument/2006/relationships/hyperlink" Target="https://login.consultant.ru/link/?req=doc&amp;base=RLAW434&amp;n=42156&amp;dst=100005" TargetMode="External"/><Relationship Id="rId30" Type="http://schemas.openxmlformats.org/officeDocument/2006/relationships/hyperlink" Target="https://login.consultant.ru/link/?req=doc&amp;base=RLAW434&amp;n=42891&amp;dst=100005" TargetMode="External"/><Relationship Id="rId31" Type="http://schemas.openxmlformats.org/officeDocument/2006/relationships/hyperlink" Target="https://login.consultant.ru/link/?req=doc&amp;base=RLAW434&amp;n=43330&amp;dst=100005" TargetMode="External"/><Relationship Id="rId32" Type="http://schemas.openxmlformats.org/officeDocument/2006/relationships/hyperlink" Target="https://login.consultant.ru/link/?req=doc&amp;base=RLAW434&amp;n=43676&amp;dst=100005" TargetMode="External"/><Relationship Id="rId33" Type="http://schemas.openxmlformats.org/officeDocument/2006/relationships/hyperlink" Target="https://login.consultant.ru/link/?req=doc&amp;base=RLAW434&amp;n=44372&amp;dst=100005" TargetMode="External"/><Relationship Id="rId34" Type="http://schemas.openxmlformats.org/officeDocument/2006/relationships/hyperlink" Target="https://login.consultant.ru/link/?req=doc&amp;base=RLAW434&amp;n=42156&amp;dst=100006" TargetMode="External"/><Relationship Id="rId35" Type="http://schemas.openxmlformats.org/officeDocument/2006/relationships/hyperlink" Target="https://login.consultant.ru/link/?req=doc&amp;base=RLAW434&amp;n=42891&amp;dst=100007" TargetMode="External"/><Relationship Id="rId36" Type="http://schemas.openxmlformats.org/officeDocument/2006/relationships/hyperlink" Target="https://login.consultant.ru/link/?req=doc&amp;base=RLAW434&amp;n=43971&amp;dst=100935" TargetMode="External"/><Relationship Id="rId37" Type="http://schemas.openxmlformats.org/officeDocument/2006/relationships/hyperlink" Target="https://login.consultant.ru/link/?req=doc&amp;base=RLAW434&amp;n=42891&amp;dst=100012" TargetMode="External"/><Relationship Id="rId38" Type="http://schemas.openxmlformats.org/officeDocument/2006/relationships/hyperlink" Target="https://login.consultant.ru/link/?req=doc&amp;base=RLAW434&amp;n=43676&amp;dst=100007" TargetMode="External"/><Relationship Id="rId39" Type="http://schemas.openxmlformats.org/officeDocument/2006/relationships/hyperlink" Target="https://login.consultant.ru/link/?req=doc&amp;base=RLAW434&amp;n=44372&amp;dst=100006" TargetMode="External"/><Relationship Id="rId40" Type="http://schemas.openxmlformats.org/officeDocument/2006/relationships/hyperlink" Target="https://login.consultant.ru/link/?req=doc&amp;base=LAW&amp;n=425136" TargetMode="External"/><Relationship Id="rId41" Type="http://schemas.openxmlformats.org/officeDocument/2006/relationships/hyperlink" Target="https://login.consultant.ru/link/?req=doc&amp;base=LAW&amp;n=493347&amp;dst=101805" TargetMode="External"/><Relationship Id="rId42" Type="http://schemas.openxmlformats.org/officeDocument/2006/relationships/hyperlink" Target="https://login.consultant.ru/link/?req=doc&amp;base=LAW&amp;n=493347&amp;dst=100019" TargetMode="External"/><Relationship Id="rId43" Type="http://schemas.openxmlformats.org/officeDocument/2006/relationships/hyperlink" Target="https://login.consultant.ru/link/?req=doc&amp;base=RLAW434&amp;n=44372&amp;dst=100010" TargetMode="External"/><Relationship Id="rId44" Type="http://schemas.openxmlformats.org/officeDocument/2006/relationships/hyperlink" Target="https://login.consultant.ru/link/?req=doc&amp;base=RLAW434&amp;n=44372&amp;dst=100012" TargetMode="External"/><Relationship Id="rId45" Type="http://schemas.openxmlformats.org/officeDocument/2006/relationships/hyperlink" Target="https://login.consultant.ru/link/?req=doc&amp;base=RLAW434&amp;n=44372&amp;dst=100013" TargetMode="External"/><Relationship Id="rId46" Type="http://schemas.openxmlformats.org/officeDocument/2006/relationships/hyperlink" Target="https://login.consultant.ru/link/?req=doc&amp;base=RLAW434&amp;n=44372&amp;dst=100014" TargetMode="External"/><Relationship Id="rId47" Type="http://schemas.openxmlformats.org/officeDocument/2006/relationships/hyperlink" Target="https://login.consultant.ru/link/?req=doc&amp;base=RLAW434&amp;n=44372&amp;dst=100015" TargetMode="External"/><Relationship Id="rId48" Type="http://schemas.openxmlformats.org/officeDocument/2006/relationships/hyperlink" Target="https://login.consultant.ru/link/?req=doc&amp;base=RLAW434&amp;n=44372&amp;dst=100016" TargetMode="External"/><Relationship Id="rId49" Type="http://schemas.openxmlformats.org/officeDocument/2006/relationships/hyperlink" Target="https://login.consultant.ru/link/?req=doc&amp;base=RLAW434&amp;n=44372&amp;dst=100017" TargetMode="External"/><Relationship Id="rId50" Type="http://schemas.openxmlformats.org/officeDocument/2006/relationships/hyperlink" Target="https://login.consultant.ru/link/?req=doc&amp;base=RLAW434&amp;n=44372&amp;dst=100018" TargetMode="External"/><Relationship Id="rId51" Type="http://schemas.openxmlformats.org/officeDocument/2006/relationships/hyperlink" Target="https://login.consultant.ru/link/?req=doc&amp;base=RLAW434&amp;n=42156&amp;dst=100032" TargetMode="External"/><Relationship Id="rId52" Type="http://schemas.openxmlformats.org/officeDocument/2006/relationships/hyperlink" Target="https://login.consultant.ru/link/?req=doc&amp;base=RLAW434&amp;n=42156&amp;dst=100035" TargetMode="External"/><Relationship Id="rId53" Type="http://schemas.openxmlformats.org/officeDocument/2006/relationships/hyperlink" Target="https://login.consultant.ru/link/?req=doc&amp;base=RLAW434&amp;n=42156&amp;dst=100037" TargetMode="External"/><Relationship Id="rId54" Type="http://schemas.openxmlformats.org/officeDocument/2006/relationships/hyperlink" Target="https://login.consultant.ru/link/?req=doc&amp;base=RLAW434&amp;n=42156&amp;dst=100040" TargetMode="External"/><Relationship Id="rId55" Type="http://schemas.openxmlformats.org/officeDocument/2006/relationships/hyperlink" Target="https://login.consultant.ru/link/?req=doc&amp;base=RLAW434&amp;n=42156&amp;dst=100042" TargetMode="External"/><Relationship Id="rId56" Type="http://schemas.openxmlformats.org/officeDocument/2006/relationships/hyperlink" Target="https://login.consultant.ru/link/?req=doc&amp;base=RLAW434&amp;n=42156&amp;dst=100043" TargetMode="External"/><Relationship Id="rId57" Type="http://schemas.openxmlformats.org/officeDocument/2006/relationships/hyperlink" Target="https://login.consultant.ru/link/?req=doc&amp;base=RLAW434&amp;n=42156&amp;dst=100044" TargetMode="External"/><Relationship Id="rId58" Type="http://schemas.openxmlformats.org/officeDocument/2006/relationships/hyperlink" Target="https://login.consultant.ru/link/?req=doc&amp;base=RLAW434&amp;n=42156&amp;dst=100046" TargetMode="External"/><Relationship Id="rId59" Type="http://schemas.openxmlformats.org/officeDocument/2006/relationships/hyperlink" Target="https://login.consultant.ru/link/?req=doc&amp;base=RLAW434&amp;n=42156&amp;dst=100047" TargetMode="External"/><Relationship Id="rId60" Type="http://schemas.openxmlformats.org/officeDocument/2006/relationships/hyperlink" Target="https://login.consultant.ru/link/?req=doc&amp;base=RLAW434&amp;n=42891&amp;dst=100017" TargetMode="External"/><Relationship Id="rId61" Type="http://schemas.openxmlformats.org/officeDocument/2006/relationships/hyperlink" Target="https://login.consultant.ru/link/?req=doc&amp;base=LAW&amp;n=493347&amp;dst=100019" TargetMode="External"/><Relationship Id="rId62" Type="http://schemas.openxmlformats.org/officeDocument/2006/relationships/hyperlink" Target="https://login.consultant.ru/link/?req=doc&amp;base=LAW&amp;n=425136" TargetMode="External"/><Relationship Id="rId63" Type="http://schemas.openxmlformats.org/officeDocument/2006/relationships/hyperlink" Target="https://login.consultant.ru/link/?req=doc&amp;base=RLAW434&amp;n=42156&amp;dst=100048" TargetMode="External"/><Relationship Id="rId64" Type="http://schemas.openxmlformats.org/officeDocument/2006/relationships/hyperlink" Target="https://login.consultant.ru/link/?req=doc&amp;base=RLAW434&amp;n=42156&amp;dst=100050" TargetMode="External"/><Relationship Id="rId65" Type="http://schemas.openxmlformats.org/officeDocument/2006/relationships/hyperlink" Target="http://npa.rtyva.ru/" TargetMode="External"/><Relationship Id="rId66" Type="http://schemas.openxmlformats.org/officeDocument/2006/relationships/hyperlink" Target="http://npa.rtyva.ru/" TargetMode="External"/><Relationship Id="rId67" Type="http://schemas.openxmlformats.org/officeDocument/2006/relationships/hyperlink" Target="http://npa.rtyva.ru/" TargetMode="External"/><Relationship Id="rId68" Type="http://schemas.openxmlformats.org/officeDocument/2006/relationships/hyperlink" Target="https://login.consultant.ru/link/?req=doc&amp;base=RLAW434&amp;n=43971&amp;dst=100935" TargetMode="External"/><Relationship Id="rId69" Type="http://schemas.openxmlformats.org/officeDocument/2006/relationships/hyperlink" Target="https://rtyva.ru/" TargetMode="External"/><Relationship Id="rId70" Type="http://schemas.openxmlformats.org/officeDocument/2006/relationships/hyperlink" Target="https://login.consultant.ru/link/?req=doc&amp;base=RLAW434&amp;n=42891&amp;dst=100018" TargetMode="External"/><Relationship Id="rId71" Type="http://schemas.openxmlformats.org/officeDocument/2006/relationships/hyperlink" Target="http://npa.rtyva.ru/" TargetMode="External"/><Relationship Id="rId72" Type="http://schemas.openxmlformats.org/officeDocument/2006/relationships/hyperlink" Target="https://login.consultant.ru/link/?req=doc&amp;base=RLAW434&amp;n=43676&amp;dst=100012" TargetMode="External"/><Relationship Id="rId73" Type="http://schemas.openxmlformats.org/officeDocument/2006/relationships/hyperlink" Target="https://login.consultant.ru/link/?req=doc&amp;base=RLAW434&amp;n=43676&amp;dst=100021" TargetMode="External"/><Relationship Id="rId74" Type="http://schemas.openxmlformats.org/officeDocument/2006/relationships/hyperlink" Target="https://login.consultant.ru/link/?req=doc&amp;base=RLAW434&amp;n=44372&amp;dst=100021" TargetMode="External"/><Relationship Id="rId75" Type="http://schemas.openxmlformats.org/officeDocument/2006/relationships/hyperlink" Target="https://login.consultant.ru/link/?req=doc&amp;base=RLAW434&amp;n=44372&amp;dst=100022" TargetMode="External"/><Relationship Id="rId76" Type="http://schemas.openxmlformats.org/officeDocument/2006/relationships/hyperlink" Target="https://login.consultant.ru/link/?req=doc&amp;base=LAW&amp;n=467747" TargetMode="External"/><Relationship Id="rId77" Type="http://schemas.openxmlformats.org/officeDocument/2006/relationships/hyperlink" Target="https://login.consultant.ru/link/?req=doc&amp;base=LAW&amp;n=467747" TargetMode="External"/><Relationship Id="rId78" Type="http://schemas.openxmlformats.org/officeDocument/2006/relationships/hyperlink" Target="https://login.consultant.ru/link/?req=doc&amp;base=LAW&amp;n=467747" TargetMode="External"/><Relationship Id="rId79" Type="http://schemas.openxmlformats.org/officeDocument/2006/relationships/hyperlink" Target="https://login.consultant.ru/link/?req=doc&amp;base=RLAW434&amp;n=44372&amp;dst=100308" TargetMode="External"/><Relationship Id="rId80" Type="http://schemas.openxmlformats.org/officeDocument/2006/relationships/hyperlink" Target="https://login.consultant.ru/link/?req=doc&amp;base=LAW&amp;n=495935" TargetMode="External"/><Relationship Id="rId81" Type="http://schemas.openxmlformats.org/officeDocument/2006/relationships/hyperlink" Target="https://login.consultant.ru/link/?req=doc&amp;base=RLAW434&amp;n=44372&amp;dst=100578" TargetMode="External"/><Relationship Id="rId82" Type="http://schemas.openxmlformats.org/officeDocument/2006/relationships/image" Target="media/image1.wmf"/><Relationship Id="rId83" Type="http://schemas.openxmlformats.org/officeDocument/2006/relationships/image" Target="media/image2.wmf"/><Relationship Id="rId84" Type="http://schemas.openxmlformats.org/officeDocument/2006/relationships/image" Target="media/image3.wmf"/><Relationship Id="rId85" Type="http://schemas.openxmlformats.org/officeDocument/2006/relationships/image" Target="media/image4.wmf"/><Relationship Id="rId86" Type="http://schemas.openxmlformats.org/officeDocument/2006/relationships/hyperlink" Target="https://login.consultant.ru/link/?req=doc&amp;base=RLAW434&amp;n=44372&amp;dst=104633" TargetMode="External"/><Relationship Id="rId87" Type="http://schemas.openxmlformats.org/officeDocument/2006/relationships/hyperlink" Target="https://login.consultant.ru/link/?req=doc&amp;base=RLAW434&amp;n=44372&amp;dst=104633" TargetMode="External"/><Relationship Id="rId88" Type="http://schemas.openxmlformats.org/officeDocument/2006/relationships/image" Target="media/image5.wmf"/><Relationship Id="rId89" Type="http://schemas.openxmlformats.org/officeDocument/2006/relationships/image" Target="media/image6.wmf"/><Relationship Id="rId90" Type="http://schemas.openxmlformats.org/officeDocument/2006/relationships/image" Target="media/image7.wmf"/><Relationship Id="rId91" Type="http://schemas.openxmlformats.org/officeDocument/2006/relationships/image" Target="media/image7.wmf"/><Relationship Id="rId92" Type="http://schemas.openxmlformats.org/officeDocument/2006/relationships/image" Target="media/image7.wmf"/><Relationship Id="rId93" Type="http://schemas.openxmlformats.org/officeDocument/2006/relationships/hyperlink" Target="https://login.consultant.ru/link/?req=doc&amp;base=LAW&amp;n=466790&amp;dst=5789" TargetMode="External"/><Relationship Id="rId94" Type="http://schemas.openxmlformats.org/officeDocument/2006/relationships/image" Target="media/image8.wmf"/><Relationship Id="rId95" Type="http://schemas.openxmlformats.org/officeDocument/2006/relationships/image" Target="media/image9.wmf"/><Relationship Id="rId96" Type="http://schemas.openxmlformats.org/officeDocument/2006/relationships/hyperlink" Target="https://login.consultant.ru/link/?req=doc&amp;base=LAW&amp;n=497645&amp;dst=101012" TargetMode="External"/><Relationship Id="rId97" Type="http://schemas.openxmlformats.org/officeDocument/2006/relationships/hyperlink" Target="https://login.consultant.ru/link/?req=doc&amp;base=LAW&amp;n=498377&amp;dst=101025" TargetMode="External"/><Relationship Id="rId98" Type="http://schemas.openxmlformats.org/officeDocument/2006/relationships/hyperlink" Target="https://login.consultant.ru/link/?req=doc&amp;base=LAW&amp;n=498377&amp;dst=103781" TargetMode="External"/><Relationship Id="rId99" Type="http://schemas.openxmlformats.org/officeDocument/2006/relationships/hyperlink" Target="https://login.consultant.ru/link/?req=doc&amp;base=LAW&amp;n=485856&amp;dst=104021" TargetMode="External"/><Relationship Id="rId100" Type="http://schemas.openxmlformats.org/officeDocument/2006/relationships/hyperlink" Target="https://login.consultant.ru/link/?req=doc&amp;base=LAW&amp;n=485792&amp;dst=101478" TargetMode="External"/><Relationship Id="rId101" Type="http://schemas.openxmlformats.org/officeDocument/2006/relationships/hyperlink" Target="https://login.consultant.ru/link/?req=doc&amp;base=LAW&amp;n=497648&amp;dst=104408" TargetMode="External"/><Relationship Id="rId102" Type="http://schemas.openxmlformats.org/officeDocument/2006/relationships/hyperlink" Target="https://login.consultant.ru/link/?req=doc&amp;base=LAW&amp;n=497634&amp;dst=102638" TargetMode="External"/><Relationship Id="rId103" Type="http://schemas.openxmlformats.org/officeDocument/2006/relationships/image" Target="media/image10.wmf"/><Relationship Id="rId104" Type="http://schemas.openxmlformats.org/officeDocument/2006/relationships/hyperlink" Target="https://login.consultant.ru/link/?req=doc&amp;base=LAW&amp;n=495935" TargetMode="External"/><Relationship Id="rId105" Type="http://schemas.openxmlformats.org/officeDocument/2006/relationships/hyperlink" Target="https://login.consultant.ru/link/?req=doc&amp;base=LAW&amp;n=466790&amp;dst=5789" TargetMode="External"/><Relationship Id="rId106" Type="http://schemas.openxmlformats.org/officeDocument/2006/relationships/image" Target="media/image11.wmf"/><Relationship Id="rId107" Type="http://schemas.openxmlformats.org/officeDocument/2006/relationships/image" Target="media/image12.wmf"/><Relationship Id="rId108" Type="http://schemas.openxmlformats.org/officeDocument/2006/relationships/hyperlink" Target="https://login.consultant.ru/link/?req=doc&amp;base=LAW&amp;n=497645&amp;dst=101012" TargetMode="External"/><Relationship Id="rId109" Type="http://schemas.openxmlformats.org/officeDocument/2006/relationships/hyperlink" Target="https://login.consultant.ru/link/?req=doc&amp;base=LAW&amp;n=498377&amp;dst=103781" TargetMode="External"/><Relationship Id="rId110" Type="http://schemas.openxmlformats.org/officeDocument/2006/relationships/hyperlink" Target="https://login.consultant.ru/link/?req=doc&amp;base=LAW&amp;n=483430&amp;dst=104967" TargetMode="External"/><Relationship Id="rId111" Type="http://schemas.openxmlformats.org/officeDocument/2006/relationships/hyperlink" Target="https://login.consultant.ru/link/?req=doc&amp;base=LAW&amp;n=485856&amp;dst=104021" TargetMode="External"/><Relationship Id="rId112" Type="http://schemas.openxmlformats.org/officeDocument/2006/relationships/hyperlink" Target="https://login.consultant.ru/link/?req=doc&amp;base=LAW&amp;n=485792&amp;dst=101478" TargetMode="External"/><Relationship Id="rId113" Type="http://schemas.openxmlformats.org/officeDocument/2006/relationships/hyperlink" Target="https://login.consultant.ru/link/?req=doc&amp;base=LAW&amp;n=497648&amp;dst=104408" TargetMode="External"/><Relationship Id="rId114" Type="http://schemas.openxmlformats.org/officeDocument/2006/relationships/hyperlink" Target="https://login.consultant.ru/link/?req=doc&amp;base=LAW&amp;n=497634&amp;dst=102638" TargetMode="External"/><Relationship Id="rId115" Type="http://schemas.openxmlformats.org/officeDocument/2006/relationships/image" Target="media/image13.wmf"/><Relationship Id="rId116" Type="http://schemas.openxmlformats.org/officeDocument/2006/relationships/hyperlink" Target="https://login.consultant.ru/link/?req=doc&amp;base=LAW&amp;n=495935" TargetMode="External"/><Relationship Id="rId117" Type="http://schemas.openxmlformats.org/officeDocument/2006/relationships/hyperlink" Target="https://login.consultant.ru/link/?req=doc&amp;base=LAW&amp;n=47274&amp;dst=100373" TargetMode="External"/><Relationship Id="rId118" Type="http://schemas.openxmlformats.org/officeDocument/2006/relationships/hyperlink" Target="https://login.consultant.ru/link/?req=doc&amp;base=RLAW434&amp;n=43971&amp;dst=100935" TargetMode="External"/><Relationship Id="rId119" Type="http://schemas.openxmlformats.org/officeDocument/2006/relationships/hyperlink" Target="https://login.consultant.ru/link/?req=doc&amp;base=LAW&amp;n=466790&amp;dst=3704" TargetMode="External"/><Relationship Id="rId120" Type="http://schemas.openxmlformats.org/officeDocument/2006/relationships/hyperlink" Target="https://login.consultant.ru/link/?req=doc&amp;base=LAW&amp;n=466790&amp;dst=3722" TargetMode="External"/><Relationship Id="rId121" Type="http://schemas.openxmlformats.org/officeDocument/2006/relationships/hyperlink" Target="https://login.consultant.ru/link/?req=doc&amp;base=RLAW434&amp;n=42891&amp;dst=104566" TargetMode="External"/><Relationship Id="rId122" Type="http://schemas.openxmlformats.org/officeDocument/2006/relationships/hyperlink" Target="https://login.consultant.ru/link/?req=doc&amp;base=LAW&amp;n=466790&amp;dst=7350" TargetMode="External"/><Relationship Id="rId123" Type="http://schemas.openxmlformats.org/officeDocument/2006/relationships/hyperlink" Target="https://login.consultant.ru/link/?req=doc&amp;base=LAW&amp;n=467747&amp;dst=100033" TargetMode="External"/><Relationship Id="rId124" Type="http://schemas.openxmlformats.org/officeDocument/2006/relationships/hyperlink" Target="https://login.consultant.ru/link/?req=doc&amp;base=RLAW434&amp;n=43971&amp;dst=100935" TargetMode="External"/><Relationship Id="rId125" Type="http://schemas.openxmlformats.org/officeDocument/2006/relationships/hyperlink" Target="https://login.consultant.ru/link/?req=doc&amp;base=RLAW434&amp;n=39397" TargetMode="External"/><Relationship Id="rId126" Type="http://schemas.openxmlformats.org/officeDocument/2006/relationships/hyperlink" Target="https://login.consultant.ru/link/?req=doc&amp;base=LAW&amp;n=466154" TargetMode="External"/><Relationship Id="rId127" Type="http://schemas.openxmlformats.org/officeDocument/2006/relationships/hyperlink" Target="https://login.consultant.ru/link/?req=doc&amp;base=RLAW434&amp;n=43971&amp;dst=100935" TargetMode="External"/><Relationship Id="rId128" Type="http://schemas.openxmlformats.org/officeDocument/2006/relationships/hyperlink" Target="https://login.consultant.ru/link/?req=doc&amp;base=LAW&amp;n=467747" TargetMode="External"/><Relationship Id="rId129" Type="http://schemas.openxmlformats.org/officeDocument/2006/relationships/hyperlink" Target="https://login.consultant.ru/link/?req=doc&amp;base=RLAW434&amp;n=43330&amp;dst=100005" TargetMode="External"/><Relationship Id="rId130" Type="http://schemas.openxmlformats.org/officeDocument/2006/relationships/hyperlink" Target="https://minzakup.rtyva.ru/" TargetMode="External"/><Relationship Id="rId131" Type="http://schemas.openxmlformats.org/officeDocument/2006/relationships/hyperlink" Target="https://login.consultant.ru/link/?req=doc&amp;base=LAW&amp;n=483130&amp;dst=5769" TargetMode="External"/><Relationship Id="rId132" Type="http://schemas.openxmlformats.org/officeDocument/2006/relationships/hyperlink" Target="https://login.consultant.ru/link/?req=doc&amp;base=LAW&amp;n=121087&amp;dst=100142" TargetMode="External"/><Relationship Id="rId133" Type="http://schemas.openxmlformats.org/officeDocument/2006/relationships/hyperlink" Target="https://login.consultant.ru/link/?req=doc&amp;base=LAW&amp;n=494968" TargetMode="External"/><Relationship Id="rId134" Type="http://schemas.openxmlformats.org/officeDocument/2006/relationships/hyperlink" Target="https://login.consultant.ru/link/?req=doc&amp;base=LAW&amp;n=466790&amp;dst=3704" TargetMode="External"/><Relationship Id="rId135" Type="http://schemas.openxmlformats.org/officeDocument/2006/relationships/hyperlink" Target="https://login.consultant.ru/link/?req=doc&amp;base=LAW&amp;n=466790&amp;dst=3722" TargetMode="External"/><Relationship Id="rId136" Type="http://schemas.openxmlformats.org/officeDocument/2006/relationships/hyperlink" Target="https://minzakup.rtyva.ru/" TargetMode="External"/><Relationship Id="rId137" Type="http://schemas.openxmlformats.org/officeDocument/2006/relationships/hyperlink" Target="https://login.consultant.ru/link/?req=doc&amp;base=LAW&amp;n=466790&amp;dst=3704" TargetMode="External"/><Relationship Id="rId138" Type="http://schemas.openxmlformats.org/officeDocument/2006/relationships/hyperlink" Target="https://login.consultant.ru/link/?req=doc&amp;base=LAW&amp;n=466790&amp;dst=3722" TargetMode="External"/><Relationship Id="rId139" Type="http://schemas.openxmlformats.org/officeDocument/2006/relationships/image" Target="media/image14.wmf"/><Relationship Id="rId140" Type="http://schemas.openxmlformats.org/officeDocument/2006/relationships/hyperlink" Target="https://login.consultant.ru/link/?req=doc&amp;base=LAW&amp;n=466790&amp;dst=3704" TargetMode="External"/><Relationship Id="rId141" Type="http://schemas.openxmlformats.org/officeDocument/2006/relationships/hyperlink" Target="https://login.consultant.ru/link/?req=doc&amp;base=LAW&amp;n=466790&amp;dst=3722" TargetMode="External"/><Relationship Id="rId142" Type="http://schemas.openxmlformats.org/officeDocument/2006/relationships/fontTable" Target="fontTable.xml"/><Relationship Id="rId143" Type="http://schemas.openxmlformats.org/officeDocument/2006/relationships/settings" Target="settings.xml"/><Relationship Id="rId14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Application>LibreOffice/7.5.6.2$Linux_X86_64 LibreOffice_project/50$Build-2</Application>
  <AppVersion>15.0000</AppVersion>
  <Pages>154</Pages>
  <Words>32022</Words>
  <Characters>233582</Characters>
  <CharactersWithSpaces>261411</CharactersWithSpaces>
  <Paragraphs>6422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2025-03-19T07:08:00Z</dcterms:created>
  <dc:creator>ОИС</dc:creator>
  <dc:description/>
  <dc:language>ru-RU</dc:language>
  <cp:lastModifiedBy/>
  <dcterms:modified xsi:type="dcterms:W3CDTF">2025-04-22T10:24:53Z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